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FB9AA" w14:textId="77777777" w:rsidR="00B809A4" w:rsidRPr="00251015" w:rsidRDefault="00000000">
      <w:pPr>
        <w:spacing w:before="120" w:after="120" w:line="360" w:lineRule="auto"/>
        <w:ind w:left="-425" w:right="-482"/>
        <w:rPr>
          <w:rFonts w:ascii="Arial" w:eastAsia="Arial" w:hAnsi="Arial" w:cs="Arial"/>
          <w:b/>
          <w:color w:val="0070C0"/>
          <w:sz w:val="36"/>
          <w:szCs w:val="36"/>
          <w:lang w:val="fr-BE"/>
        </w:rPr>
      </w:pPr>
      <w:r w:rsidRPr="00251015">
        <w:rPr>
          <w:noProof/>
          <w:lang w:val="fr-BE"/>
        </w:rPr>
        <w:drawing>
          <wp:inline distT="0" distB="0" distL="0" distR="0" wp14:anchorId="06ACAB76" wp14:editId="293A7A3A">
            <wp:extent cx="5274310" cy="1448435"/>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74310" cy="1448435"/>
                    </a:xfrm>
                    <a:prstGeom prst="rect">
                      <a:avLst/>
                    </a:prstGeom>
                    <a:ln/>
                  </pic:spPr>
                </pic:pic>
              </a:graphicData>
            </a:graphic>
          </wp:inline>
        </w:drawing>
      </w:r>
    </w:p>
    <w:p w14:paraId="05F151FC" w14:textId="33108A12" w:rsidR="00271468" w:rsidRPr="00251015" w:rsidRDefault="00271468" w:rsidP="00495D1A">
      <w:pPr>
        <w:spacing w:before="120" w:after="120" w:line="360" w:lineRule="auto"/>
        <w:ind w:left="-425" w:right="-482"/>
        <w:jc w:val="center"/>
        <w:rPr>
          <w:rFonts w:ascii="Arial" w:eastAsia="Arial" w:hAnsi="Arial" w:cs="Arial"/>
          <w:b/>
          <w:color w:val="0070C0"/>
          <w:sz w:val="28"/>
          <w:szCs w:val="28"/>
          <w:lang w:val="fr-BE"/>
        </w:rPr>
      </w:pPr>
      <w:bookmarkStart w:id="0" w:name="_heading=h.gjdgxs" w:colFirst="0" w:colLast="0"/>
      <w:bookmarkEnd w:id="0"/>
      <w:r w:rsidRPr="00251015">
        <w:rPr>
          <w:rFonts w:ascii="Arial" w:hAnsi="Arial" w:cs="Arial"/>
          <w:b/>
          <w:bCs/>
          <w:color w:val="0070C0"/>
          <w:sz w:val="36"/>
          <w:szCs w:val="36"/>
          <w:lang w:val="fr-BE"/>
        </w:rPr>
        <w:t>Structure/contenu d'une exposition mixte</w:t>
      </w:r>
    </w:p>
    <w:p w14:paraId="0DAEABEC" w14:textId="77777777" w:rsidR="00271468" w:rsidRPr="00251015" w:rsidRDefault="00271468" w:rsidP="00271468">
      <w:pPr>
        <w:spacing w:before="120" w:after="120" w:line="360" w:lineRule="auto"/>
        <w:ind w:left="-425" w:right="-482"/>
        <w:rPr>
          <w:rFonts w:ascii="Arial" w:eastAsia="Arial" w:hAnsi="Arial" w:cs="Arial"/>
          <w:sz w:val="24"/>
          <w:szCs w:val="24"/>
          <w:lang w:val="fr-BE"/>
        </w:rPr>
      </w:pPr>
      <w:bookmarkStart w:id="1" w:name="_Hlk119361175"/>
      <w:r w:rsidRPr="00251015">
        <w:rPr>
          <w:rFonts w:ascii="Arial" w:eastAsia="Arial" w:hAnsi="Arial" w:cs="Arial"/>
          <w:b/>
          <w:color w:val="0070C0"/>
          <w:sz w:val="24"/>
          <w:szCs w:val="24"/>
          <w:lang w:val="fr-BE"/>
        </w:rPr>
        <w:t>ÉTAPE 1 : Planifier le thème, fixer les objectifs</w:t>
      </w:r>
    </w:p>
    <w:tbl>
      <w:tblPr>
        <w:tblStyle w:val="a5"/>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757"/>
      </w:tblGrid>
      <w:tr w:rsidR="00271468" w:rsidRPr="00251015" w14:paraId="517751AA" w14:textId="77777777">
        <w:tc>
          <w:tcPr>
            <w:tcW w:w="3539" w:type="dxa"/>
            <w:tcBorders>
              <w:top w:val="single" w:sz="12" w:space="0" w:color="4472C4"/>
              <w:left w:val="single" w:sz="12" w:space="0" w:color="4472C4"/>
              <w:bottom w:val="single" w:sz="12" w:space="0" w:color="4472C4"/>
              <w:right w:val="single" w:sz="12" w:space="0" w:color="4472C4"/>
            </w:tcBorders>
          </w:tcPr>
          <w:bookmarkEnd w:id="1"/>
          <w:p w14:paraId="0DF8F540" w14:textId="69F47991" w:rsidR="00271468" w:rsidRPr="00251015" w:rsidRDefault="00271468" w:rsidP="00271468">
            <w:pPr>
              <w:spacing w:line="360" w:lineRule="auto"/>
              <w:rPr>
                <w:rFonts w:ascii="Arial" w:eastAsia="Arial" w:hAnsi="Arial" w:cs="Arial"/>
                <w:sz w:val="24"/>
                <w:szCs w:val="24"/>
                <w:lang w:val="fr-BE"/>
              </w:rPr>
            </w:pPr>
            <w:r w:rsidRPr="00251015">
              <w:rPr>
                <w:rFonts w:ascii="Arial" w:eastAsia="Arial" w:hAnsi="Arial" w:cs="Arial"/>
                <w:b/>
                <w:color w:val="2E75B5"/>
                <w:sz w:val="24"/>
                <w:szCs w:val="24"/>
                <w:lang w:val="fr-BE"/>
              </w:rPr>
              <w:t>Thème principal de l'exposition :</w:t>
            </w:r>
          </w:p>
        </w:tc>
        <w:tc>
          <w:tcPr>
            <w:tcW w:w="4757" w:type="dxa"/>
            <w:tcBorders>
              <w:top w:val="single" w:sz="12" w:space="0" w:color="4472C4"/>
              <w:left w:val="single" w:sz="12" w:space="0" w:color="4472C4"/>
              <w:bottom w:val="single" w:sz="12" w:space="0" w:color="4472C4"/>
              <w:right w:val="single" w:sz="12" w:space="0" w:color="4472C4"/>
            </w:tcBorders>
          </w:tcPr>
          <w:p w14:paraId="22E54AE7" w14:textId="0AB2B1CC" w:rsidR="00271468" w:rsidRPr="00251015" w:rsidRDefault="00036742" w:rsidP="00271468">
            <w:pPr>
              <w:spacing w:line="360" w:lineRule="auto"/>
              <w:rPr>
                <w:rFonts w:ascii="Arial" w:eastAsia="Arial" w:hAnsi="Arial" w:cs="Arial"/>
                <w:sz w:val="24"/>
                <w:szCs w:val="24"/>
                <w:lang w:val="fr-BE"/>
              </w:rPr>
            </w:pPr>
            <w:r w:rsidRPr="00251015">
              <w:rPr>
                <w:rFonts w:ascii="Arial" w:eastAsia="Arial" w:hAnsi="Arial" w:cs="Arial"/>
                <w:sz w:val="24"/>
                <w:szCs w:val="24"/>
                <w:lang w:val="fr-BE"/>
              </w:rPr>
              <w:t>La pièce maîtresse de l'exposition est l'Acropole d'Athènes, dans la Grèce de l'âge d'or. Cette époque possède une valeur universelle remarquable et annonce le début de la pensée et de l'art grecs classiques. L'Antiquité grecque prend vie sous vos yeux grâce à cette exposition qui présente les monuments significatifs de l'Acropole grâce aux technologies numériques et au musée de l'Acropole.</w:t>
            </w:r>
          </w:p>
        </w:tc>
      </w:tr>
      <w:tr w:rsidR="00271468" w:rsidRPr="00251015" w14:paraId="25D074A0" w14:textId="77777777">
        <w:tc>
          <w:tcPr>
            <w:tcW w:w="3539" w:type="dxa"/>
            <w:tcBorders>
              <w:top w:val="single" w:sz="12" w:space="0" w:color="4472C4"/>
              <w:left w:val="single" w:sz="12" w:space="0" w:color="4472C4"/>
              <w:bottom w:val="single" w:sz="12" w:space="0" w:color="4472C4"/>
              <w:right w:val="single" w:sz="12" w:space="0" w:color="4472C4"/>
            </w:tcBorders>
          </w:tcPr>
          <w:p w14:paraId="6984C71D" w14:textId="3B333E4D" w:rsidR="00271468" w:rsidRPr="00251015" w:rsidRDefault="00271468" w:rsidP="00271468">
            <w:pPr>
              <w:spacing w:line="360" w:lineRule="auto"/>
              <w:rPr>
                <w:rFonts w:ascii="Arial" w:eastAsia="Arial" w:hAnsi="Arial" w:cs="Arial"/>
                <w:sz w:val="24"/>
                <w:szCs w:val="24"/>
                <w:lang w:val="fr-BE"/>
              </w:rPr>
            </w:pPr>
            <w:r w:rsidRPr="00251015">
              <w:rPr>
                <w:rFonts w:ascii="Arial" w:eastAsia="Arial" w:hAnsi="Arial" w:cs="Arial"/>
                <w:b/>
                <w:color w:val="2E75B5"/>
                <w:sz w:val="24"/>
                <w:szCs w:val="24"/>
                <w:lang w:val="fr-BE"/>
              </w:rPr>
              <w:t>Objectifs pédagogiques de l'exposition :</w:t>
            </w:r>
          </w:p>
        </w:tc>
        <w:tc>
          <w:tcPr>
            <w:tcW w:w="4757" w:type="dxa"/>
            <w:tcBorders>
              <w:top w:val="single" w:sz="12" w:space="0" w:color="4472C4"/>
              <w:left w:val="single" w:sz="12" w:space="0" w:color="4472C4"/>
              <w:bottom w:val="single" w:sz="12" w:space="0" w:color="4472C4"/>
              <w:right w:val="single" w:sz="12" w:space="0" w:color="4472C4"/>
            </w:tcBorders>
          </w:tcPr>
          <w:p w14:paraId="5430ADA9" w14:textId="409FFC96" w:rsidR="00036742" w:rsidRPr="00251015" w:rsidRDefault="00036742" w:rsidP="00036742">
            <w:pPr>
              <w:numPr>
                <w:ilvl w:val="0"/>
                <w:numId w:val="4"/>
              </w:numPr>
              <w:pBdr>
                <w:top w:val="nil"/>
                <w:left w:val="nil"/>
                <w:bottom w:val="nil"/>
                <w:right w:val="nil"/>
                <w:between w:val="nil"/>
              </w:pBdr>
              <w:spacing w:line="360" w:lineRule="auto"/>
              <w:ind w:left="304" w:hanging="283"/>
              <w:rPr>
                <w:rFonts w:ascii="Arial" w:eastAsia="Arial" w:hAnsi="Arial" w:cs="Arial"/>
                <w:sz w:val="24"/>
                <w:szCs w:val="24"/>
                <w:lang w:val="fr-BE"/>
              </w:rPr>
            </w:pPr>
            <w:r w:rsidRPr="00251015">
              <w:rPr>
                <w:rFonts w:ascii="Arial" w:eastAsia="Arial" w:hAnsi="Arial" w:cs="Arial"/>
                <w:sz w:val="24"/>
                <w:szCs w:val="24"/>
                <w:lang w:val="fr-BE"/>
              </w:rPr>
              <w:t>Découvrir l'antiquité de l'âge d'or de l'Acropole et son importance.</w:t>
            </w:r>
          </w:p>
          <w:p w14:paraId="6A831BBC" w14:textId="4D7913AB" w:rsidR="00036742" w:rsidRPr="00251015" w:rsidRDefault="00036742" w:rsidP="00036742">
            <w:pPr>
              <w:numPr>
                <w:ilvl w:val="0"/>
                <w:numId w:val="4"/>
              </w:numPr>
              <w:pBdr>
                <w:top w:val="nil"/>
                <w:left w:val="nil"/>
                <w:bottom w:val="nil"/>
                <w:right w:val="nil"/>
                <w:between w:val="nil"/>
              </w:pBdr>
              <w:spacing w:line="360" w:lineRule="auto"/>
              <w:ind w:left="304" w:hanging="283"/>
              <w:rPr>
                <w:rFonts w:ascii="Arial" w:eastAsia="Arial" w:hAnsi="Arial" w:cs="Arial"/>
                <w:sz w:val="24"/>
                <w:szCs w:val="24"/>
                <w:lang w:val="fr-BE"/>
              </w:rPr>
            </w:pPr>
            <w:r w:rsidRPr="00251015">
              <w:rPr>
                <w:rFonts w:ascii="Arial" w:eastAsia="Arial" w:hAnsi="Arial" w:cs="Arial"/>
                <w:sz w:val="24"/>
                <w:szCs w:val="24"/>
                <w:lang w:val="fr-BE"/>
              </w:rPr>
              <w:t>Utiliser les technologies numériques pour vivre une expérience unique en explorant l'Acropole.</w:t>
            </w:r>
          </w:p>
          <w:p w14:paraId="42CBF85A" w14:textId="153DCC41" w:rsidR="00036742" w:rsidRPr="00251015" w:rsidRDefault="00036742" w:rsidP="00036742">
            <w:pPr>
              <w:numPr>
                <w:ilvl w:val="0"/>
                <w:numId w:val="4"/>
              </w:numPr>
              <w:pBdr>
                <w:top w:val="nil"/>
                <w:left w:val="nil"/>
                <w:bottom w:val="nil"/>
                <w:right w:val="nil"/>
                <w:between w:val="nil"/>
              </w:pBdr>
              <w:spacing w:line="360" w:lineRule="auto"/>
              <w:ind w:left="304" w:hanging="283"/>
              <w:rPr>
                <w:rFonts w:ascii="Arial" w:eastAsia="Arial" w:hAnsi="Arial" w:cs="Arial"/>
                <w:sz w:val="24"/>
                <w:szCs w:val="24"/>
                <w:lang w:val="fr-BE"/>
              </w:rPr>
            </w:pPr>
            <w:r w:rsidRPr="00251015">
              <w:rPr>
                <w:rFonts w:ascii="Arial" w:eastAsia="Arial" w:hAnsi="Arial" w:cs="Arial"/>
                <w:sz w:val="24"/>
                <w:szCs w:val="24"/>
                <w:lang w:val="fr-BE"/>
              </w:rPr>
              <w:t xml:space="preserve">Enrichir le vocabulaire des élèves avec une variété de mots, en mettant l'accent sur le vocabulaire des musées. </w:t>
            </w:r>
          </w:p>
          <w:p w14:paraId="66715B82" w14:textId="48A596F3" w:rsidR="00271468" w:rsidRPr="00251015" w:rsidRDefault="00036742" w:rsidP="00036742">
            <w:pPr>
              <w:numPr>
                <w:ilvl w:val="0"/>
                <w:numId w:val="4"/>
              </w:numPr>
              <w:pBdr>
                <w:top w:val="nil"/>
                <w:left w:val="nil"/>
                <w:bottom w:val="nil"/>
                <w:right w:val="nil"/>
                <w:between w:val="nil"/>
              </w:pBdr>
              <w:spacing w:after="160" w:line="360" w:lineRule="auto"/>
              <w:ind w:left="304" w:hanging="283"/>
              <w:rPr>
                <w:rFonts w:ascii="Arial" w:eastAsia="Arial" w:hAnsi="Arial" w:cs="Arial"/>
                <w:color w:val="000000"/>
                <w:sz w:val="24"/>
                <w:szCs w:val="24"/>
                <w:lang w:val="fr-BE"/>
              </w:rPr>
            </w:pPr>
            <w:r w:rsidRPr="00251015">
              <w:rPr>
                <w:rFonts w:ascii="Arial" w:eastAsia="Arial" w:hAnsi="Arial" w:cs="Arial"/>
                <w:sz w:val="24"/>
                <w:szCs w:val="24"/>
                <w:lang w:val="fr-BE"/>
              </w:rPr>
              <w:t>Renforcer le respect des élèves pour les sites du patrimoine mondial et souligner l'importance de les préserver.</w:t>
            </w:r>
          </w:p>
        </w:tc>
      </w:tr>
    </w:tbl>
    <w:p w14:paraId="3035EE87" w14:textId="77777777" w:rsidR="00CD7D12" w:rsidRPr="00251015" w:rsidRDefault="00CD7D12">
      <w:pPr>
        <w:rPr>
          <w:rFonts w:ascii="Arial" w:eastAsia="Arial" w:hAnsi="Arial" w:cs="Arial"/>
          <w:b/>
          <w:color w:val="0070C0"/>
          <w:sz w:val="24"/>
          <w:szCs w:val="24"/>
          <w:lang w:val="fr-BE"/>
        </w:rPr>
      </w:pPr>
      <w:bookmarkStart w:id="2" w:name="_heading=h.30j0zll" w:colFirst="0" w:colLast="0"/>
      <w:bookmarkEnd w:id="2"/>
      <w:r w:rsidRPr="00251015">
        <w:rPr>
          <w:rFonts w:ascii="Arial" w:eastAsia="Arial" w:hAnsi="Arial" w:cs="Arial"/>
          <w:b/>
          <w:color w:val="0070C0"/>
          <w:sz w:val="24"/>
          <w:szCs w:val="24"/>
          <w:lang w:val="fr-BE"/>
        </w:rPr>
        <w:br w:type="page"/>
      </w:r>
    </w:p>
    <w:p w14:paraId="54DCD175" w14:textId="7326BD37" w:rsidR="00271468" w:rsidRPr="00251015" w:rsidRDefault="00271468" w:rsidP="00271468">
      <w:pPr>
        <w:rPr>
          <w:rFonts w:ascii="Arial" w:eastAsia="Arial" w:hAnsi="Arial" w:cs="Arial"/>
          <w:b/>
          <w:color w:val="0070C0"/>
          <w:sz w:val="24"/>
          <w:szCs w:val="24"/>
          <w:lang w:val="fr-BE"/>
        </w:rPr>
      </w:pPr>
      <w:r w:rsidRPr="00251015">
        <w:rPr>
          <w:rFonts w:ascii="Arial" w:eastAsia="Arial" w:hAnsi="Arial" w:cs="Arial"/>
          <w:b/>
          <w:color w:val="0070C0"/>
          <w:sz w:val="24"/>
          <w:szCs w:val="24"/>
          <w:lang w:val="fr-BE"/>
        </w:rPr>
        <w:lastRenderedPageBreak/>
        <w:t>ÉTAPE 2 : Développer des sous-thèmes</w:t>
      </w:r>
    </w:p>
    <w:tbl>
      <w:tblPr>
        <w:tblStyle w:val="a6"/>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7"/>
        <w:gridCol w:w="4909"/>
      </w:tblGrid>
      <w:tr w:rsidR="00CD7D12" w:rsidRPr="00251015" w14:paraId="3332C420" w14:textId="77777777">
        <w:tc>
          <w:tcPr>
            <w:tcW w:w="3387" w:type="dxa"/>
            <w:tcBorders>
              <w:top w:val="single" w:sz="12" w:space="0" w:color="4472C4"/>
              <w:left w:val="single" w:sz="12" w:space="0" w:color="4472C4"/>
              <w:bottom w:val="single" w:sz="12" w:space="0" w:color="4472C4"/>
              <w:right w:val="single" w:sz="12" w:space="0" w:color="4472C4"/>
            </w:tcBorders>
          </w:tcPr>
          <w:p w14:paraId="10CC1510" w14:textId="0234F37F" w:rsidR="00CD7D12" w:rsidRPr="00251015" w:rsidRDefault="00CD7D12" w:rsidP="00CD7D12">
            <w:pPr>
              <w:spacing w:line="360" w:lineRule="auto"/>
              <w:jc w:val="center"/>
              <w:rPr>
                <w:rFonts w:ascii="Arial" w:eastAsia="Arial" w:hAnsi="Arial" w:cs="Arial"/>
                <w:color w:val="2E75B5"/>
                <w:sz w:val="24"/>
                <w:szCs w:val="24"/>
                <w:lang w:val="fr-BE"/>
              </w:rPr>
            </w:pPr>
            <w:bookmarkStart w:id="3" w:name="_heading=h.1fob9te" w:colFirst="0" w:colLast="0"/>
            <w:bookmarkEnd w:id="3"/>
            <w:r w:rsidRPr="00251015">
              <w:rPr>
                <w:rFonts w:ascii="Arial" w:eastAsia="Arial" w:hAnsi="Arial" w:cs="Arial"/>
                <w:b/>
                <w:color w:val="2E75B5"/>
                <w:sz w:val="24"/>
                <w:szCs w:val="24"/>
                <w:lang w:val="fr-BE"/>
              </w:rPr>
              <w:t>Sous-sections</w:t>
            </w:r>
          </w:p>
        </w:tc>
        <w:tc>
          <w:tcPr>
            <w:tcW w:w="4909" w:type="dxa"/>
            <w:tcBorders>
              <w:top w:val="single" w:sz="12" w:space="0" w:color="4472C4"/>
              <w:left w:val="single" w:sz="12" w:space="0" w:color="4472C4"/>
              <w:bottom w:val="single" w:sz="12" w:space="0" w:color="4472C4"/>
              <w:right w:val="single" w:sz="12" w:space="0" w:color="4472C4"/>
            </w:tcBorders>
          </w:tcPr>
          <w:p w14:paraId="0050B4BF" w14:textId="161742C0" w:rsidR="00CD7D12" w:rsidRPr="00251015" w:rsidRDefault="00CD7D12" w:rsidP="00CD7D12">
            <w:pPr>
              <w:spacing w:line="360" w:lineRule="auto"/>
              <w:jc w:val="center"/>
              <w:rPr>
                <w:rFonts w:ascii="Arial" w:eastAsia="Arial" w:hAnsi="Arial" w:cs="Arial"/>
                <w:color w:val="2E75B5"/>
                <w:sz w:val="24"/>
                <w:szCs w:val="24"/>
                <w:lang w:val="fr-BE"/>
              </w:rPr>
            </w:pPr>
            <w:r w:rsidRPr="00251015">
              <w:rPr>
                <w:rFonts w:ascii="Arial" w:eastAsia="Arial" w:hAnsi="Arial" w:cs="Arial"/>
                <w:b/>
                <w:color w:val="2E75B5"/>
                <w:sz w:val="24"/>
                <w:szCs w:val="24"/>
                <w:lang w:val="fr-BE"/>
              </w:rPr>
              <w:t>Sous-thèmes</w:t>
            </w:r>
          </w:p>
        </w:tc>
      </w:tr>
      <w:tr w:rsidR="00B809A4" w:rsidRPr="00251015" w14:paraId="70C2D4D7" w14:textId="77777777">
        <w:tc>
          <w:tcPr>
            <w:tcW w:w="3387" w:type="dxa"/>
            <w:tcBorders>
              <w:top w:val="single" w:sz="12" w:space="0" w:color="4472C4"/>
              <w:left w:val="single" w:sz="12" w:space="0" w:color="4472C4"/>
              <w:bottom w:val="single" w:sz="12" w:space="0" w:color="4472C4"/>
              <w:right w:val="single" w:sz="12" w:space="0" w:color="4472C4"/>
            </w:tcBorders>
          </w:tcPr>
          <w:p w14:paraId="3D9AD711" w14:textId="6AA3ADE8" w:rsidR="00B809A4" w:rsidRPr="00251015" w:rsidRDefault="00036742">
            <w:pPr>
              <w:pBdr>
                <w:top w:val="nil"/>
                <w:left w:val="nil"/>
                <w:bottom w:val="nil"/>
                <w:right w:val="nil"/>
                <w:between w:val="nil"/>
              </w:pBdr>
              <w:spacing w:after="160" w:line="360" w:lineRule="auto"/>
              <w:ind w:left="720"/>
              <w:rPr>
                <w:rFonts w:ascii="Arial" w:eastAsia="Arial" w:hAnsi="Arial" w:cs="Arial"/>
                <w:color w:val="000000"/>
                <w:sz w:val="24"/>
                <w:szCs w:val="24"/>
                <w:lang w:val="fr-BE"/>
              </w:rPr>
            </w:pPr>
            <w:r w:rsidRPr="00251015">
              <w:rPr>
                <w:rFonts w:ascii="Arial" w:eastAsia="Arial" w:hAnsi="Arial" w:cs="Arial"/>
                <w:sz w:val="24"/>
                <w:szCs w:val="24"/>
                <w:lang w:val="fr-BE"/>
              </w:rPr>
              <w:t>L'époque classique</w:t>
            </w:r>
            <w:r w:rsidRPr="00251015">
              <w:rPr>
                <w:rFonts w:ascii="Arial" w:eastAsia="Arial" w:hAnsi="Arial" w:cs="Arial"/>
                <w:sz w:val="24"/>
                <w:szCs w:val="24"/>
                <w:lang w:val="fr-BE"/>
              </w:rPr>
              <w:tab/>
            </w:r>
          </w:p>
        </w:tc>
        <w:tc>
          <w:tcPr>
            <w:tcW w:w="4909" w:type="dxa"/>
            <w:tcBorders>
              <w:top w:val="single" w:sz="12" w:space="0" w:color="4472C4"/>
              <w:left w:val="single" w:sz="12" w:space="0" w:color="4472C4"/>
              <w:bottom w:val="single" w:sz="12" w:space="0" w:color="4472C4"/>
              <w:right w:val="single" w:sz="12" w:space="0" w:color="4472C4"/>
            </w:tcBorders>
          </w:tcPr>
          <w:p w14:paraId="587695ED" w14:textId="77777777" w:rsidR="00036742" w:rsidRPr="00251015" w:rsidRDefault="00036742" w:rsidP="00036742">
            <w:pPr>
              <w:spacing w:line="360" w:lineRule="auto"/>
              <w:rPr>
                <w:rFonts w:ascii="Arial" w:eastAsia="Arial" w:hAnsi="Arial" w:cs="Arial"/>
                <w:sz w:val="24"/>
                <w:szCs w:val="24"/>
                <w:lang w:val="fr-BE"/>
              </w:rPr>
            </w:pPr>
            <w:r w:rsidRPr="00251015">
              <w:rPr>
                <w:rFonts w:ascii="Arial" w:eastAsia="Arial" w:hAnsi="Arial" w:cs="Arial"/>
                <w:sz w:val="24"/>
                <w:szCs w:val="24"/>
                <w:lang w:val="fr-BE"/>
              </w:rPr>
              <w:t>Introduction à la période classique</w:t>
            </w:r>
          </w:p>
          <w:p w14:paraId="5862824F" w14:textId="3A520464" w:rsidR="00036742" w:rsidRPr="00251015" w:rsidRDefault="00036742" w:rsidP="00036742">
            <w:pPr>
              <w:spacing w:line="360" w:lineRule="auto"/>
              <w:rPr>
                <w:rFonts w:ascii="Arial" w:eastAsia="Arial" w:hAnsi="Arial" w:cs="Arial"/>
                <w:sz w:val="24"/>
                <w:szCs w:val="24"/>
                <w:lang w:val="fr-BE"/>
              </w:rPr>
            </w:pPr>
            <w:r w:rsidRPr="00251015">
              <w:rPr>
                <w:rFonts w:ascii="Arial" w:eastAsia="Arial" w:hAnsi="Arial" w:cs="Arial"/>
                <w:sz w:val="24"/>
                <w:szCs w:val="24"/>
                <w:lang w:val="fr-BE"/>
              </w:rPr>
              <w:t>Histoire de Périclès</w:t>
            </w:r>
          </w:p>
          <w:p w14:paraId="2072D785" w14:textId="777F4F69" w:rsidR="00B809A4" w:rsidRPr="00251015" w:rsidRDefault="00036742" w:rsidP="00036742">
            <w:pPr>
              <w:spacing w:line="360" w:lineRule="auto"/>
              <w:rPr>
                <w:rFonts w:ascii="Arial" w:eastAsia="Arial" w:hAnsi="Arial" w:cs="Arial"/>
                <w:sz w:val="24"/>
                <w:szCs w:val="24"/>
                <w:lang w:val="fr-BE"/>
              </w:rPr>
            </w:pPr>
            <w:r w:rsidRPr="00251015">
              <w:rPr>
                <w:rFonts w:ascii="Arial" w:eastAsia="Arial" w:hAnsi="Arial" w:cs="Arial"/>
                <w:sz w:val="24"/>
                <w:szCs w:val="24"/>
                <w:lang w:val="fr-BE"/>
              </w:rPr>
              <w:t>Acropole</w:t>
            </w:r>
          </w:p>
        </w:tc>
      </w:tr>
      <w:tr w:rsidR="00B809A4" w:rsidRPr="00251015" w14:paraId="4E1D74A3" w14:textId="77777777">
        <w:tc>
          <w:tcPr>
            <w:tcW w:w="3387" w:type="dxa"/>
            <w:tcBorders>
              <w:top w:val="single" w:sz="12" w:space="0" w:color="4472C4"/>
              <w:left w:val="single" w:sz="12" w:space="0" w:color="4472C4"/>
              <w:bottom w:val="single" w:sz="12" w:space="0" w:color="4472C4"/>
              <w:right w:val="single" w:sz="12" w:space="0" w:color="4472C4"/>
            </w:tcBorders>
          </w:tcPr>
          <w:p w14:paraId="7D6C3FE7" w14:textId="18F20CC9" w:rsidR="00B809A4" w:rsidRPr="00251015" w:rsidRDefault="00036742">
            <w:pPr>
              <w:spacing w:after="160" w:line="360" w:lineRule="auto"/>
              <w:ind w:left="720"/>
              <w:rPr>
                <w:rFonts w:ascii="Arial" w:eastAsia="Arial" w:hAnsi="Arial" w:cs="Arial"/>
                <w:color w:val="000000"/>
                <w:sz w:val="24"/>
                <w:szCs w:val="24"/>
                <w:lang w:val="fr-BE"/>
              </w:rPr>
            </w:pPr>
            <w:r w:rsidRPr="00251015">
              <w:rPr>
                <w:rFonts w:ascii="Arial" w:eastAsia="Arial" w:hAnsi="Arial" w:cs="Arial"/>
                <w:sz w:val="24"/>
                <w:szCs w:val="24"/>
                <w:lang w:val="fr-BE"/>
              </w:rPr>
              <w:t>L'Acropole et ses monuments</w:t>
            </w:r>
            <w:r w:rsidRPr="00251015">
              <w:rPr>
                <w:rFonts w:ascii="Arial" w:eastAsia="Arial" w:hAnsi="Arial" w:cs="Arial"/>
                <w:sz w:val="24"/>
                <w:szCs w:val="24"/>
                <w:lang w:val="fr-BE"/>
              </w:rPr>
              <w:tab/>
            </w:r>
          </w:p>
        </w:tc>
        <w:tc>
          <w:tcPr>
            <w:tcW w:w="4909" w:type="dxa"/>
            <w:tcBorders>
              <w:top w:val="single" w:sz="12" w:space="0" w:color="4472C4"/>
              <w:left w:val="single" w:sz="12" w:space="0" w:color="4472C4"/>
              <w:bottom w:val="single" w:sz="12" w:space="0" w:color="4472C4"/>
              <w:right w:val="single" w:sz="12" w:space="0" w:color="4472C4"/>
            </w:tcBorders>
          </w:tcPr>
          <w:p w14:paraId="5D4E82D6" w14:textId="77777777" w:rsidR="00036742" w:rsidRPr="00251015" w:rsidRDefault="00036742" w:rsidP="00036742">
            <w:pPr>
              <w:spacing w:line="360" w:lineRule="auto"/>
              <w:rPr>
                <w:rFonts w:ascii="Arial" w:eastAsia="Arial" w:hAnsi="Arial" w:cs="Arial"/>
                <w:sz w:val="24"/>
                <w:szCs w:val="24"/>
                <w:lang w:val="fr-BE"/>
              </w:rPr>
            </w:pPr>
            <w:r w:rsidRPr="00251015">
              <w:rPr>
                <w:rFonts w:ascii="Arial" w:eastAsia="Arial" w:hAnsi="Arial" w:cs="Arial"/>
                <w:sz w:val="24"/>
                <w:szCs w:val="24"/>
                <w:lang w:val="fr-BE"/>
              </w:rPr>
              <w:t>Le Parthénon</w:t>
            </w:r>
          </w:p>
          <w:p w14:paraId="6F7DF499" w14:textId="27FE3E16" w:rsidR="00B809A4" w:rsidRPr="00251015" w:rsidRDefault="00036742" w:rsidP="00036742">
            <w:pPr>
              <w:spacing w:line="360" w:lineRule="auto"/>
              <w:rPr>
                <w:rFonts w:ascii="Arial" w:eastAsia="Arial" w:hAnsi="Arial" w:cs="Arial"/>
                <w:sz w:val="24"/>
                <w:szCs w:val="24"/>
                <w:lang w:val="fr-BE"/>
              </w:rPr>
            </w:pPr>
            <w:r w:rsidRPr="00251015">
              <w:rPr>
                <w:rFonts w:ascii="Arial" w:eastAsia="Arial" w:hAnsi="Arial" w:cs="Arial"/>
                <w:sz w:val="24"/>
                <w:szCs w:val="24"/>
                <w:lang w:val="fr-BE"/>
              </w:rPr>
              <w:t>Autres monuments du programme de construction de Périclès</w:t>
            </w:r>
          </w:p>
        </w:tc>
      </w:tr>
      <w:tr w:rsidR="00B809A4" w:rsidRPr="00251015" w14:paraId="35F190AA" w14:textId="77777777">
        <w:tc>
          <w:tcPr>
            <w:tcW w:w="3387" w:type="dxa"/>
            <w:tcBorders>
              <w:top w:val="single" w:sz="12" w:space="0" w:color="4472C4"/>
              <w:left w:val="single" w:sz="12" w:space="0" w:color="4472C4"/>
              <w:bottom w:val="single" w:sz="12" w:space="0" w:color="4472C4"/>
              <w:right w:val="single" w:sz="12" w:space="0" w:color="4472C4"/>
            </w:tcBorders>
          </w:tcPr>
          <w:p w14:paraId="5B107026" w14:textId="74830A00" w:rsidR="00B809A4" w:rsidRPr="00251015" w:rsidRDefault="00036742">
            <w:pPr>
              <w:pBdr>
                <w:top w:val="nil"/>
                <w:left w:val="nil"/>
                <w:bottom w:val="nil"/>
                <w:right w:val="nil"/>
                <w:between w:val="nil"/>
              </w:pBdr>
              <w:spacing w:after="160" w:line="360" w:lineRule="auto"/>
              <w:ind w:left="720"/>
              <w:rPr>
                <w:rFonts w:ascii="Arial" w:eastAsia="Arial" w:hAnsi="Arial" w:cs="Arial"/>
                <w:color w:val="000000"/>
                <w:sz w:val="24"/>
                <w:szCs w:val="24"/>
                <w:lang w:val="fr-BE"/>
              </w:rPr>
            </w:pPr>
            <w:r w:rsidRPr="00251015">
              <w:rPr>
                <w:rFonts w:ascii="Arial" w:eastAsia="Arial" w:hAnsi="Arial" w:cs="Arial"/>
                <w:sz w:val="24"/>
                <w:szCs w:val="24"/>
                <w:lang w:val="fr-BE"/>
              </w:rPr>
              <w:t>Le souvenir de l'Acropole</w:t>
            </w:r>
            <w:r w:rsidRPr="00251015">
              <w:rPr>
                <w:rFonts w:ascii="Arial" w:eastAsia="Arial" w:hAnsi="Arial" w:cs="Arial"/>
                <w:sz w:val="24"/>
                <w:szCs w:val="24"/>
                <w:lang w:val="fr-BE"/>
              </w:rPr>
              <w:tab/>
            </w:r>
          </w:p>
        </w:tc>
        <w:tc>
          <w:tcPr>
            <w:tcW w:w="4909" w:type="dxa"/>
            <w:tcBorders>
              <w:top w:val="single" w:sz="12" w:space="0" w:color="4472C4"/>
              <w:left w:val="single" w:sz="12" w:space="0" w:color="4472C4"/>
              <w:bottom w:val="single" w:sz="12" w:space="0" w:color="4472C4"/>
              <w:right w:val="single" w:sz="12" w:space="0" w:color="4472C4"/>
            </w:tcBorders>
          </w:tcPr>
          <w:p w14:paraId="6E3CAC53" w14:textId="77777777" w:rsidR="00036742" w:rsidRPr="00251015" w:rsidRDefault="00036742" w:rsidP="00036742">
            <w:pPr>
              <w:spacing w:line="360" w:lineRule="auto"/>
              <w:rPr>
                <w:rFonts w:ascii="Arial" w:eastAsia="Arial" w:hAnsi="Arial" w:cs="Arial"/>
                <w:sz w:val="24"/>
                <w:szCs w:val="24"/>
                <w:lang w:val="fr-BE"/>
              </w:rPr>
            </w:pPr>
            <w:r w:rsidRPr="00251015">
              <w:rPr>
                <w:rFonts w:ascii="Arial" w:eastAsia="Arial" w:hAnsi="Arial" w:cs="Arial"/>
                <w:sz w:val="24"/>
                <w:szCs w:val="24"/>
                <w:lang w:val="fr-BE"/>
              </w:rPr>
              <w:t>Visite virtuelle de l'Acropole</w:t>
            </w:r>
          </w:p>
          <w:p w14:paraId="64E8116E" w14:textId="28ABE28A" w:rsidR="00B809A4" w:rsidRPr="00251015" w:rsidRDefault="00036742" w:rsidP="00036742">
            <w:pPr>
              <w:spacing w:line="360" w:lineRule="auto"/>
              <w:rPr>
                <w:rFonts w:ascii="Arial" w:eastAsia="Arial" w:hAnsi="Arial" w:cs="Arial"/>
                <w:sz w:val="24"/>
                <w:szCs w:val="24"/>
                <w:lang w:val="fr-BE"/>
              </w:rPr>
            </w:pPr>
            <w:r w:rsidRPr="00251015">
              <w:rPr>
                <w:rFonts w:ascii="Arial" w:eastAsia="Arial" w:hAnsi="Arial" w:cs="Arial"/>
                <w:sz w:val="24"/>
                <w:szCs w:val="24"/>
                <w:lang w:val="fr-BE"/>
              </w:rPr>
              <w:t>Simulation en direct de la colline de l'Acropole</w:t>
            </w:r>
          </w:p>
        </w:tc>
      </w:tr>
    </w:tbl>
    <w:p w14:paraId="745015D9" w14:textId="77777777" w:rsidR="00CD7D12" w:rsidRPr="00251015" w:rsidRDefault="00CD7D12" w:rsidP="00CD7D12">
      <w:pPr>
        <w:spacing w:after="0" w:line="360" w:lineRule="auto"/>
        <w:ind w:left="-425" w:right="-625"/>
        <w:rPr>
          <w:rFonts w:ascii="Arial" w:eastAsia="Arial" w:hAnsi="Arial" w:cs="Arial"/>
          <w:b/>
          <w:color w:val="0070C0"/>
          <w:sz w:val="24"/>
          <w:szCs w:val="24"/>
          <w:lang w:val="fr-BE"/>
        </w:rPr>
      </w:pPr>
    </w:p>
    <w:p w14:paraId="4BD6A289" w14:textId="1536D9D9" w:rsidR="00CD7D12" w:rsidRPr="00251015" w:rsidRDefault="00CD7D12" w:rsidP="00CD7D12">
      <w:pPr>
        <w:spacing w:after="0" w:line="360" w:lineRule="auto"/>
        <w:ind w:left="-425" w:right="-625"/>
        <w:rPr>
          <w:rFonts w:ascii="Arial" w:eastAsia="Arial" w:hAnsi="Arial" w:cs="Arial"/>
          <w:sz w:val="24"/>
          <w:szCs w:val="24"/>
          <w:lang w:val="fr-BE"/>
        </w:rPr>
      </w:pPr>
      <w:r w:rsidRPr="00251015">
        <w:rPr>
          <w:rFonts w:ascii="Arial" w:eastAsia="Arial" w:hAnsi="Arial" w:cs="Arial"/>
          <w:b/>
          <w:color w:val="0070C0"/>
          <w:sz w:val="24"/>
          <w:szCs w:val="24"/>
          <w:lang w:val="fr-BE"/>
        </w:rPr>
        <w:t>ÉTAPE 3 : Créer une liste d'objets</w:t>
      </w:r>
    </w:p>
    <w:tbl>
      <w:tblPr>
        <w:tblStyle w:val="a7"/>
        <w:tblW w:w="8714"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892"/>
        <w:gridCol w:w="1985"/>
        <w:gridCol w:w="2126"/>
        <w:gridCol w:w="1216"/>
      </w:tblGrid>
      <w:tr w:rsidR="00CD7D12" w:rsidRPr="00251015" w14:paraId="47F12225" w14:textId="77777777">
        <w:trPr>
          <w:trHeight w:val="529"/>
        </w:trPr>
        <w:tc>
          <w:tcPr>
            <w:tcW w:w="495" w:type="dxa"/>
            <w:tcBorders>
              <w:top w:val="single" w:sz="12" w:space="0" w:color="4472C4"/>
              <w:left w:val="single" w:sz="12" w:space="0" w:color="4472C4"/>
              <w:bottom w:val="single" w:sz="12" w:space="0" w:color="4472C4"/>
              <w:right w:val="single" w:sz="12" w:space="0" w:color="4472C4"/>
            </w:tcBorders>
          </w:tcPr>
          <w:p w14:paraId="46DB1E9A" w14:textId="77777777" w:rsidR="00CD7D12" w:rsidRPr="00251015" w:rsidRDefault="00CD7D12" w:rsidP="00CD7D12">
            <w:pPr>
              <w:spacing w:line="360" w:lineRule="auto"/>
              <w:jc w:val="center"/>
              <w:rPr>
                <w:rFonts w:ascii="Arial" w:eastAsia="Arial" w:hAnsi="Arial" w:cs="Arial"/>
                <w:b/>
                <w:color w:val="2E75B5"/>
                <w:sz w:val="28"/>
                <w:szCs w:val="28"/>
                <w:lang w:val="fr-BE"/>
              </w:rPr>
            </w:pPr>
          </w:p>
        </w:tc>
        <w:tc>
          <w:tcPr>
            <w:tcW w:w="2892" w:type="dxa"/>
            <w:tcBorders>
              <w:top w:val="single" w:sz="12" w:space="0" w:color="4472C4"/>
              <w:left w:val="single" w:sz="12" w:space="0" w:color="4472C4"/>
              <w:bottom w:val="single" w:sz="12" w:space="0" w:color="4472C4"/>
              <w:right w:val="single" w:sz="12" w:space="0" w:color="4472C4"/>
            </w:tcBorders>
          </w:tcPr>
          <w:p w14:paraId="5F31E71D" w14:textId="2D60661B" w:rsidR="00CD7D12" w:rsidRPr="00251015" w:rsidRDefault="00CD7D12" w:rsidP="00CD7D12">
            <w:pPr>
              <w:spacing w:line="360" w:lineRule="auto"/>
              <w:rPr>
                <w:rFonts w:ascii="Arial" w:eastAsia="Arial" w:hAnsi="Arial" w:cs="Arial"/>
                <w:color w:val="2E75B5"/>
                <w:sz w:val="24"/>
                <w:szCs w:val="24"/>
                <w:lang w:val="fr-BE"/>
              </w:rPr>
            </w:pPr>
            <w:r w:rsidRPr="00251015">
              <w:rPr>
                <w:rFonts w:ascii="Arial" w:eastAsia="Arial" w:hAnsi="Arial" w:cs="Arial"/>
                <w:b/>
                <w:color w:val="2E75B5"/>
                <w:sz w:val="24"/>
                <w:szCs w:val="24"/>
                <w:lang w:val="fr-BE"/>
              </w:rPr>
              <w:t>Nom de l'objet</w:t>
            </w:r>
          </w:p>
        </w:tc>
        <w:tc>
          <w:tcPr>
            <w:tcW w:w="1985" w:type="dxa"/>
            <w:tcBorders>
              <w:top w:val="single" w:sz="12" w:space="0" w:color="4472C4"/>
              <w:left w:val="single" w:sz="12" w:space="0" w:color="4472C4"/>
              <w:bottom w:val="single" w:sz="12" w:space="0" w:color="4472C4"/>
              <w:right w:val="single" w:sz="12" w:space="0" w:color="4472C4"/>
            </w:tcBorders>
          </w:tcPr>
          <w:p w14:paraId="187C3654" w14:textId="560332F8" w:rsidR="00CD7D12" w:rsidRPr="00251015" w:rsidRDefault="00CD7D12" w:rsidP="00CD7D12">
            <w:pPr>
              <w:spacing w:line="360" w:lineRule="auto"/>
              <w:rPr>
                <w:rFonts w:ascii="Arial" w:eastAsia="Arial" w:hAnsi="Arial" w:cs="Arial"/>
                <w:color w:val="2E75B5"/>
                <w:sz w:val="24"/>
                <w:szCs w:val="24"/>
                <w:lang w:val="fr-BE"/>
              </w:rPr>
            </w:pPr>
            <w:r w:rsidRPr="00251015">
              <w:rPr>
                <w:rFonts w:ascii="Arial" w:eastAsia="Arial" w:hAnsi="Arial" w:cs="Arial"/>
                <w:b/>
                <w:color w:val="2E75B5"/>
                <w:sz w:val="24"/>
                <w:szCs w:val="24"/>
                <w:lang w:val="fr-BE"/>
              </w:rPr>
              <w:t>Type</w:t>
            </w:r>
          </w:p>
        </w:tc>
        <w:tc>
          <w:tcPr>
            <w:tcW w:w="2126" w:type="dxa"/>
            <w:tcBorders>
              <w:top w:val="single" w:sz="12" w:space="0" w:color="4472C4"/>
              <w:left w:val="single" w:sz="12" w:space="0" w:color="4472C4"/>
              <w:bottom w:val="single" w:sz="12" w:space="0" w:color="4472C4"/>
              <w:right w:val="single" w:sz="12" w:space="0" w:color="4472C4"/>
            </w:tcBorders>
          </w:tcPr>
          <w:p w14:paraId="703CF27B" w14:textId="1E8FB517" w:rsidR="00CD7D12" w:rsidRPr="00251015" w:rsidRDefault="00CD7D12" w:rsidP="00CD7D12">
            <w:pPr>
              <w:spacing w:line="360" w:lineRule="auto"/>
              <w:rPr>
                <w:rFonts w:ascii="Arial" w:eastAsia="Arial" w:hAnsi="Arial" w:cs="Arial"/>
                <w:color w:val="2E75B5"/>
                <w:sz w:val="24"/>
                <w:szCs w:val="24"/>
                <w:lang w:val="fr-BE"/>
              </w:rPr>
            </w:pPr>
            <w:r w:rsidRPr="00251015">
              <w:rPr>
                <w:rFonts w:ascii="Arial" w:eastAsia="Arial" w:hAnsi="Arial" w:cs="Arial"/>
                <w:b/>
                <w:color w:val="2E75B5"/>
                <w:sz w:val="24"/>
                <w:szCs w:val="24"/>
                <w:lang w:val="fr-BE"/>
              </w:rPr>
              <w:t>Sous-section</w:t>
            </w:r>
          </w:p>
        </w:tc>
        <w:tc>
          <w:tcPr>
            <w:tcW w:w="1216" w:type="dxa"/>
            <w:tcBorders>
              <w:top w:val="single" w:sz="12" w:space="0" w:color="4472C4"/>
              <w:left w:val="single" w:sz="12" w:space="0" w:color="4472C4"/>
              <w:bottom w:val="single" w:sz="12" w:space="0" w:color="4472C4"/>
              <w:right w:val="single" w:sz="12" w:space="0" w:color="4472C4"/>
            </w:tcBorders>
          </w:tcPr>
          <w:p w14:paraId="6D2F3AD6" w14:textId="7879E57D" w:rsidR="00CD7D12" w:rsidRPr="00251015" w:rsidRDefault="00CD7D12" w:rsidP="00CD7D12">
            <w:pPr>
              <w:spacing w:line="360" w:lineRule="auto"/>
              <w:jc w:val="center"/>
              <w:rPr>
                <w:rFonts w:ascii="Arial" w:eastAsia="Arial" w:hAnsi="Arial" w:cs="Arial"/>
                <w:color w:val="2E75B5"/>
                <w:sz w:val="24"/>
                <w:szCs w:val="24"/>
                <w:lang w:val="fr-BE"/>
              </w:rPr>
            </w:pPr>
            <w:r w:rsidRPr="00251015">
              <w:rPr>
                <w:rFonts w:ascii="Arial" w:eastAsia="Arial" w:hAnsi="Arial" w:cs="Arial"/>
                <w:b/>
                <w:color w:val="2E75B5"/>
                <w:sz w:val="24"/>
                <w:szCs w:val="24"/>
                <w:lang w:val="fr-BE"/>
              </w:rPr>
              <w:t>Création</w:t>
            </w:r>
          </w:p>
        </w:tc>
      </w:tr>
      <w:tr w:rsidR="00036742" w:rsidRPr="00251015" w14:paraId="60C91B49"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08B7CFC5" w14:textId="77777777" w:rsidR="00036742" w:rsidRPr="00251015" w:rsidRDefault="00036742" w:rsidP="00036742">
            <w:pPr>
              <w:pBdr>
                <w:top w:val="nil"/>
                <w:left w:val="nil"/>
                <w:bottom w:val="nil"/>
                <w:right w:val="nil"/>
                <w:between w:val="nil"/>
              </w:pBdr>
              <w:spacing w:after="160" w:line="360" w:lineRule="auto"/>
              <w:ind w:left="16"/>
              <w:rPr>
                <w:rFonts w:ascii="Arial" w:eastAsia="Arial" w:hAnsi="Arial" w:cs="Arial"/>
                <w:b/>
                <w:color w:val="000000"/>
                <w:sz w:val="20"/>
                <w:szCs w:val="20"/>
                <w:lang w:val="fr-BE"/>
              </w:rPr>
            </w:pPr>
            <w:r w:rsidRPr="00251015">
              <w:rPr>
                <w:rFonts w:ascii="Arial" w:eastAsia="Arial" w:hAnsi="Arial" w:cs="Arial"/>
                <w:b/>
                <w:color w:val="000000"/>
                <w:sz w:val="20"/>
                <w:szCs w:val="20"/>
                <w:lang w:val="fr-BE"/>
              </w:rPr>
              <w:t>1.</w:t>
            </w:r>
          </w:p>
        </w:tc>
        <w:tc>
          <w:tcPr>
            <w:tcW w:w="2892" w:type="dxa"/>
            <w:tcBorders>
              <w:top w:val="single" w:sz="12" w:space="0" w:color="4472C4"/>
              <w:left w:val="single" w:sz="12" w:space="0" w:color="4472C4"/>
              <w:bottom w:val="single" w:sz="12" w:space="0" w:color="4472C4"/>
              <w:right w:val="single" w:sz="12" w:space="0" w:color="4472C4"/>
            </w:tcBorders>
          </w:tcPr>
          <w:p w14:paraId="0EAA6261" w14:textId="567CE9B9" w:rsidR="00036742" w:rsidRPr="00251015" w:rsidRDefault="00036742" w:rsidP="00036742">
            <w:pPr>
              <w:spacing w:line="360" w:lineRule="auto"/>
              <w:rPr>
                <w:rFonts w:ascii="Arial" w:eastAsia="Arial" w:hAnsi="Arial" w:cs="Arial"/>
                <w:sz w:val="24"/>
                <w:szCs w:val="24"/>
                <w:lang w:val="fr-BE"/>
              </w:rPr>
            </w:pPr>
            <w:r w:rsidRPr="00251015">
              <w:rPr>
                <w:rFonts w:ascii="Arial" w:eastAsia="Arial" w:hAnsi="Arial" w:cs="Arial"/>
                <w:sz w:val="24"/>
                <w:szCs w:val="24"/>
                <w:lang w:val="fr-BE"/>
              </w:rPr>
              <w:t>Galerie de photos de l'âge d'or de Périclès et de l'Acropole</w:t>
            </w:r>
          </w:p>
        </w:tc>
        <w:tc>
          <w:tcPr>
            <w:tcW w:w="1985" w:type="dxa"/>
            <w:tcBorders>
              <w:top w:val="single" w:sz="12" w:space="0" w:color="4472C4"/>
              <w:left w:val="single" w:sz="12" w:space="0" w:color="4472C4"/>
              <w:bottom w:val="single" w:sz="12" w:space="0" w:color="4472C4"/>
              <w:right w:val="single" w:sz="12" w:space="0" w:color="4472C4"/>
            </w:tcBorders>
          </w:tcPr>
          <w:p w14:paraId="398CE45A" w14:textId="04F2B2CA" w:rsidR="00036742" w:rsidRPr="00251015" w:rsidRDefault="00036742" w:rsidP="0003674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Matériel</w:t>
            </w:r>
          </w:p>
        </w:tc>
        <w:tc>
          <w:tcPr>
            <w:tcW w:w="2126" w:type="dxa"/>
            <w:tcBorders>
              <w:top w:val="single" w:sz="12" w:space="0" w:color="4472C4"/>
              <w:left w:val="single" w:sz="12" w:space="0" w:color="4472C4"/>
              <w:bottom w:val="single" w:sz="12" w:space="0" w:color="4472C4"/>
              <w:right w:val="single" w:sz="12" w:space="0" w:color="4472C4"/>
            </w:tcBorders>
          </w:tcPr>
          <w:p w14:paraId="62C26A27" w14:textId="50A2F69C"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4"/>
                <w:szCs w:val="24"/>
                <w:lang w:val="fr-BE"/>
              </w:rPr>
              <w:t>L'époque classique</w:t>
            </w:r>
            <w:r w:rsidRPr="00251015">
              <w:rPr>
                <w:rFonts w:ascii="Arial" w:eastAsia="Arial" w:hAnsi="Arial" w:cs="Arial"/>
                <w:sz w:val="24"/>
                <w:szCs w:val="24"/>
                <w:lang w:val="fr-BE"/>
              </w:rPr>
              <w:tab/>
            </w:r>
          </w:p>
        </w:tc>
        <w:tc>
          <w:tcPr>
            <w:tcW w:w="1216" w:type="dxa"/>
            <w:tcBorders>
              <w:top w:val="single" w:sz="12" w:space="0" w:color="4472C4"/>
              <w:left w:val="single" w:sz="12" w:space="0" w:color="4472C4"/>
              <w:bottom w:val="single" w:sz="12" w:space="0" w:color="4472C4"/>
              <w:right w:val="single" w:sz="12" w:space="0" w:color="4472C4"/>
            </w:tcBorders>
          </w:tcPr>
          <w:p w14:paraId="576F3820" w14:textId="789AD3DE"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0"/>
                <w:szCs w:val="20"/>
                <w:lang w:val="fr-BE"/>
              </w:rPr>
              <w:t>Oui</w:t>
            </w:r>
          </w:p>
        </w:tc>
      </w:tr>
      <w:tr w:rsidR="00036742" w:rsidRPr="00251015" w14:paraId="4D838890"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1E289C6F" w14:textId="77777777" w:rsidR="00036742" w:rsidRPr="00251015" w:rsidRDefault="00036742" w:rsidP="00036742">
            <w:pPr>
              <w:pBdr>
                <w:top w:val="nil"/>
                <w:left w:val="nil"/>
                <w:bottom w:val="nil"/>
                <w:right w:val="nil"/>
                <w:between w:val="nil"/>
              </w:pBdr>
              <w:spacing w:after="160" w:line="360" w:lineRule="auto"/>
              <w:ind w:left="16"/>
              <w:rPr>
                <w:rFonts w:ascii="Arial" w:eastAsia="Arial" w:hAnsi="Arial" w:cs="Arial"/>
                <w:b/>
                <w:color w:val="000000"/>
                <w:sz w:val="20"/>
                <w:szCs w:val="20"/>
                <w:lang w:val="fr-BE"/>
              </w:rPr>
            </w:pPr>
            <w:r w:rsidRPr="00251015">
              <w:rPr>
                <w:rFonts w:ascii="Arial" w:eastAsia="Arial" w:hAnsi="Arial" w:cs="Arial"/>
                <w:b/>
                <w:color w:val="000000"/>
                <w:sz w:val="20"/>
                <w:szCs w:val="20"/>
                <w:lang w:val="fr-BE"/>
              </w:rPr>
              <w:t>2.</w:t>
            </w:r>
          </w:p>
        </w:tc>
        <w:tc>
          <w:tcPr>
            <w:tcW w:w="2892" w:type="dxa"/>
            <w:tcBorders>
              <w:top w:val="single" w:sz="12" w:space="0" w:color="4472C4"/>
              <w:left w:val="single" w:sz="12" w:space="0" w:color="4472C4"/>
              <w:bottom w:val="single" w:sz="12" w:space="0" w:color="4472C4"/>
              <w:right w:val="single" w:sz="12" w:space="0" w:color="4472C4"/>
            </w:tcBorders>
          </w:tcPr>
          <w:p w14:paraId="17060ACB" w14:textId="73120DEB" w:rsidR="00036742" w:rsidRPr="00251015" w:rsidRDefault="00036742" w:rsidP="00036742">
            <w:pPr>
              <w:pBdr>
                <w:top w:val="nil"/>
                <w:left w:val="nil"/>
                <w:bottom w:val="nil"/>
                <w:right w:val="nil"/>
                <w:between w:val="nil"/>
              </w:pBdr>
              <w:spacing w:line="360" w:lineRule="auto"/>
              <w:rPr>
                <w:rFonts w:ascii="Arial" w:eastAsia="Arial" w:hAnsi="Arial" w:cs="Arial"/>
                <w:sz w:val="24"/>
                <w:szCs w:val="24"/>
                <w:lang w:val="fr-BE"/>
              </w:rPr>
            </w:pPr>
            <w:r w:rsidRPr="00251015">
              <w:rPr>
                <w:rFonts w:ascii="Arial" w:eastAsia="Arial" w:hAnsi="Arial" w:cs="Arial"/>
                <w:sz w:val="24"/>
                <w:szCs w:val="24"/>
                <w:lang w:val="fr-BE"/>
              </w:rPr>
              <w:t>Courte vidéo à 360⁰ de la colline de l'Acropole</w:t>
            </w:r>
          </w:p>
        </w:tc>
        <w:tc>
          <w:tcPr>
            <w:tcW w:w="1985" w:type="dxa"/>
            <w:tcBorders>
              <w:top w:val="single" w:sz="12" w:space="0" w:color="4472C4"/>
              <w:left w:val="single" w:sz="12" w:space="0" w:color="4472C4"/>
              <w:bottom w:val="single" w:sz="12" w:space="0" w:color="4472C4"/>
              <w:right w:val="single" w:sz="12" w:space="0" w:color="4472C4"/>
            </w:tcBorders>
          </w:tcPr>
          <w:p w14:paraId="5DD8D7A0" w14:textId="3DE78D1C" w:rsidR="00036742" w:rsidRPr="00251015" w:rsidRDefault="00036742" w:rsidP="00036742">
            <w:pPr>
              <w:spacing w:after="160" w:line="360" w:lineRule="auto"/>
              <w:rPr>
                <w:rFonts w:ascii="Arial" w:eastAsia="Arial" w:hAnsi="Arial" w:cs="Arial"/>
                <w:sz w:val="20"/>
                <w:szCs w:val="20"/>
                <w:lang w:val="fr-BE"/>
              </w:rPr>
            </w:pPr>
            <w:r w:rsidRPr="00251015">
              <w:rPr>
                <w:rFonts w:ascii="Arial" w:eastAsia="Arial" w:hAnsi="Arial" w:cs="Arial"/>
                <w:sz w:val="24"/>
                <w:szCs w:val="24"/>
                <w:lang w:val="fr-BE"/>
              </w:rPr>
              <w:t>Numérique</w:t>
            </w:r>
          </w:p>
        </w:tc>
        <w:tc>
          <w:tcPr>
            <w:tcW w:w="2126" w:type="dxa"/>
            <w:tcBorders>
              <w:top w:val="single" w:sz="12" w:space="0" w:color="4472C4"/>
              <w:left w:val="single" w:sz="12" w:space="0" w:color="4472C4"/>
              <w:bottom w:val="single" w:sz="12" w:space="0" w:color="4472C4"/>
              <w:right w:val="single" w:sz="12" w:space="0" w:color="4472C4"/>
            </w:tcBorders>
          </w:tcPr>
          <w:p w14:paraId="1E7004F0" w14:textId="77940A12"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4"/>
                <w:szCs w:val="24"/>
                <w:lang w:val="fr-BE"/>
              </w:rPr>
              <w:t>L'époque classique</w:t>
            </w:r>
            <w:r w:rsidRPr="00251015">
              <w:rPr>
                <w:rFonts w:ascii="Arial" w:eastAsia="Arial" w:hAnsi="Arial" w:cs="Arial"/>
                <w:sz w:val="24"/>
                <w:szCs w:val="24"/>
                <w:lang w:val="fr-BE"/>
              </w:rPr>
              <w:tab/>
            </w:r>
          </w:p>
        </w:tc>
        <w:tc>
          <w:tcPr>
            <w:tcW w:w="1216" w:type="dxa"/>
            <w:tcBorders>
              <w:top w:val="single" w:sz="12" w:space="0" w:color="4472C4"/>
              <w:left w:val="single" w:sz="12" w:space="0" w:color="4472C4"/>
              <w:bottom w:val="single" w:sz="12" w:space="0" w:color="4472C4"/>
              <w:right w:val="single" w:sz="12" w:space="0" w:color="4472C4"/>
            </w:tcBorders>
          </w:tcPr>
          <w:p w14:paraId="4A7A3657" w14:textId="70362EF5"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0"/>
                <w:szCs w:val="20"/>
                <w:lang w:val="fr-BE"/>
              </w:rPr>
              <w:t>Non</w:t>
            </w:r>
          </w:p>
        </w:tc>
      </w:tr>
      <w:tr w:rsidR="00036742" w:rsidRPr="00251015" w14:paraId="5F371359" w14:textId="77777777">
        <w:trPr>
          <w:trHeight w:val="238"/>
        </w:trPr>
        <w:tc>
          <w:tcPr>
            <w:tcW w:w="495" w:type="dxa"/>
            <w:tcBorders>
              <w:top w:val="single" w:sz="12" w:space="0" w:color="4472C4"/>
              <w:left w:val="single" w:sz="12" w:space="0" w:color="4472C4"/>
              <w:bottom w:val="single" w:sz="12" w:space="0" w:color="4472C4"/>
              <w:right w:val="single" w:sz="12" w:space="0" w:color="4472C4"/>
            </w:tcBorders>
          </w:tcPr>
          <w:p w14:paraId="4A1AD7CD" w14:textId="77777777" w:rsidR="00036742" w:rsidRPr="00251015" w:rsidRDefault="00036742" w:rsidP="00036742">
            <w:pPr>
              <w:pBdr>
                <w:top w:val="nil"/>
                <w:left w:val="nil"/>
                <w:bottom w:val="nil"/>
                <w:right w:val="nil"/>
                <w:between w:val="nil"/>
              </w:pBdr>
              <w:spacing w:after="160" w:line="360" w:lineRule="auto"/>
              <w:ind w:left="1080" w:hanging="1080"/>
              <w:rPr>
                <w:rFonts w:ascii="Arial" w:eastAsia="Arial" w:hAnsi="Arial" w:cs="Arial"/>
                <w:b/>
                <w:color w:val="000000"/>
                <w:sz w:val="20"/>
                <w:szCs w:val="20"/>
                <w:lang w:val="fr-BE"/>
              </w:rPr>
            </w:pPr>
            <w:r w:rsidRPr="00251015">
              <w:rPr>
                <w:rFonts w:ascii="Arial" w:eastAsia="Arial" w:hAnsi="Arial" w:cs="Arial"/>
                <w:b/>
                <w:color w:val="000000"/>
                <w:sz w:val="20"/>
                <w:szCs w:val="20"/>
                <w:lang w:val="fr-BE"/>
              </w:rPr>
              <w:t>3.</w:t>
            </w:r>
          </w:p>
        </w:tc>
        <w:tc>
          <w:tcPr>
            <w:tcW w:w="2892" w:type="dxa"/>
            <w:tcBorders>
              <w:top w:val="single" w:sz="12" w:space="0" w:color="4472C4"/>
              <w:left w:val="single" w:sz="12" w:space="0" w:color="4472C4"/>
              <w:bottom w:val="single" w:sz="12" w:space="0" w:color="4472C4"/>
              <w:right w:val="single" w:sz="12" w:space="0" w:color="4472C4"/>
            </w:tcBorders>
          </w:tcPr>
          <w:p w14:paraId="02D5A500" w14:textId="329FFC75" w:rsidR="00036742" w:rsidRPr="00251015" w:rsidRDefault="00036742" w:rsidP="00036742">
            <w:pPr>
              <w:pBdr>
                <w:top w:val="nil"/>
                <w:left w:val="nil"/>
                <w:bottom w:val="nil"/>
                <w:right w:val="nil"/>
                <w:between w:val="nil"/>
              </w:pBdr>
              <w:spacing w:line="360" w:lineRule="auto"/>
              <w:rPr>
                <w:rFonts w:ascii="Arial" w:eastAsia="Arial" w:hAnsi="Arial" w:cs="Arial"/>
                <w:sz w:val="24"/>
                <w:szCs w:val="24"/>
                <w:lang w:val="fr-BE"/>
              </w:rPr>
            </w:pPr>
            <w:r w:rsidRPr="00251015">
              <w:rPr>
                <w:rFonts w:ascii="Arial" w:eastAsia="Arial" w:hAnsi="Arial" w:cs="Arial"/>
                <w:sz w:val="24"/>
                <w:szCs w:val="24"/>
                <w:lang w:val="fr-BE"/>
              </w:rPr>
              <w:t>Galerie de photos - Monuments de l'Acropole</w:t>
            </w:r>
          </w:p>
        </w:tc>
        <w:tc>
          <w:tcPr>
            <w:tcW w:w="1985" w:type="dxa"/>
            <w:tcBorders>
              <w:top w:val="single" w:sz="12" w:space="0" w:color="4472C4"/>
              <w:left w:val="single" w:sz="12" w:space="0" w:color="4472C4"/>
              <w:bottom w:val="single" w:sz="12" w:space="0" w:color="4472C4"/>
              <w:right w:val="single" w:sz="12" w:space="0" w:color="4472C4"/>
            </w:tcBorders>
          </w:tcPr>
          <w:p w14:paraId="59279617" w14:textId="68BE5717" w:rsidR="00036742" w:rsidRPr="00251015" w:rsidRDefault="00036742" w:rsidP="00036742">
            <w:pPr>
              <w:spacing w:after="160" w:line="360" w:lineRule="auto"/>
              <w:rPr>
                <w:rFonts w:ascii="Arial" w:eastAsia="Arial" w:hAnsi="Arial" w:cs="Arial"/>
                <w:sz w:val="20"/>
                <w:szCs w:val="20"/>
                <w:lang w:val="fr-BE"/>
              </w:rPr>
            </w:pPr>
            <w:r w:rsidRPr="00251015">
              <w:rPr>
                <w:rFonts w:ascii="Arial" w:eastAsia="Arial" w:hAnsi="Arial" w:cs="Arial"/>
                <w:sz w:val="24"/>
                <w:szCs w:val="24"/>
                <w:lang w:val="fr-BE"/>
              </w:rPr>
              <w:t xml:space="preserve">Matériel et Numérique </w:t>
            </w:r>
          </w:p>
        </w:tc>
        <w:tc>
          <w:tcPr>
            <w:tcW w:w="2126" w:type="dxa"/>
            <w:tcBorders>
              <w:top w:val="single" w:sz="12" w:space="0" w:color="4472C4"/>
              <w:left w:val="single" w:sz="12" w:space="0" w:color="4472C4"/>
              <w:bottom w:val="single" w:sz="12" w:space="0" w:color="4472C4"/>
              <w:right w:val="single" w:sz="12" w:space="0" w:color="4472C4"/>
            </w:tcBorders>
          </w:tcPr>
          <w:p w14:paraId="5EB5C6D3" w14:textId="0A1222C8" w:rsidR="00036742" w:rsidRPr="00251015" w:rsidRDefault="00036742" w:rsidP="0003674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L'Acropole et ses monuments</w:t>
            </w:r>
            <w:r w:rsidRPr="00251015">
              <w:rPr>
                <w:rFonts w:ascii="Arial" w:eastAsia="Arial" w:hAnsi="Arial" w:cs="Arial"/>
                <w:sz w:val="24"/>
                <w:szCs w:val="24"/>
                <w:lang w:val="fr-BE"/>
              </w:rPr>
              <w:tab/>
            </w:r>
          </w:p>
        </w:tc>
        <w:tc>
          <w:tcPr>
            <w:tcW w:w="1216" w:type="dxa"/>
            <w:tcBorders>
              <w:top w:val="single" w:sz="12" w:space="0" w:color="4472C4"/>
              <w:left w:val="single" w:sz="12" w:space="0" w:color="4472C4"/>
              <w:bottom w:val="single" w:sz="12" w:space="0" w:color="4472C4"/>
              <w:right w:val="single" w:sz="12" w:space="0" w:color="4472C4"/>
            </w:tcBorders>
          </w:tcPr>
          <w:p w14:paraId="7E996EA8" w14:textId="7E6D2D1F"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0"/>
                <w:szCs w:val="20"/>
                <w:lang w:val="fr-BE"/>
              </w:rPr>
              <w:t>Oui</w:t>
            </w:r>
          </w:p>
        </w:tc>
      </w:tr>
      <w:tr w:rsidR="00036742" w:rsidRPr="00251015" w14:paraId="2C7FC529" w14:textId="77777777">
        <w:trPr>
          <w:trHeight w:val="238"/>
        </w:trPr>
        <w:tc>
          <w:tcPr>
            <w:tcW w:w="495" w:type="dxa"/>
            <w:tcBorders>
              <w:top w:val="single" w:sz="12" w:space="0" w:color="4472C4"/>
              <w:left w:val="single" w:sz="12" w:space="0" w:color="4472C4"/>
              <w:bottom w:val="single" w:sz="12" w:space="0" w:color="4472C4"/>
              <w:right w:val="single" w:sz="12" w:space="0" w:color="4472C4"/>
            </w:tcBorders>
          </w:tcPr>
          <w:p w14:paraId="5EEE21F6" w14:textId="77777777" w:rsidR="00036742" w:rsidRPr="00251015" w:rsidRDefault="00036742" w:rsidP="00036742">
            <w:pPr>
              <w:spacing w:line="360" w:lineRule="auto"/>
              <w:ind w:left="1080" w:hanging="1080"/>
              <w:rPr>
                <w:rFonts w:ascii="Arial" w:eastAsia="Arial" w:hAnsi="Arial" w:cs="Arial"/>
                <w:b/>
                <w:sz w:val="20"/>
                <w:szCs w:val="20"/>
                <w:lang w:val="fr-BE"/>
              </w:rPr>
            </w:pPr>
            <w:r w:rsidRPr="00251015">
              <w:rPr>
                <w:rFonts w:ascii="Arial" w:eastAsia="Arial" w:hAnsi="Arial" w:cs="Arial"/>
                <w:b/>
                <w:sz w:val="20"/>
                <w:szCs w:val="20"/>
                <w:lang w:val="fr-BE"/>
              </w:rPr>
              <w:t>4.</w:t>
            </w:r>
          </w:p>
        </w:tc>
        <w:tc>
          <w:tcPr>
            <w:tcW w:w="2892" w:type="dxa"/>
            <w:tcBorders>
              <w:top w:val="single" w:sz="12" w:space="0" w:color="4472C4"/>
              <w:left w:val="single" w:sz="12" w:space="0" w:color="4472C4"/>
              <w:bottom w:val="single" w:sz="12" w:space="0" w:color="4472C4"/>
              <w:right w:val="single" w:sz="12" w:space="0" w:color="4472C4"/>
            </w:tcBorders>
          </w:tcPr>
          <w:p w14:paraId="7099B208" w14:textId="4CE10954"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4"/>
                <w:szCs w:val="24"/>
                <w:lang w:val="fr-BE"/>
              </w:rPr>
              <w:t>Courte vidéo du Parthénon</w:t>
            </w:r>
          </w:p>
        </w:tc>
        <w:tc>
          <w:tcPr>
            <w:tcW w:w="1985" w:type="dxa"/>
            <w:tcBorders>
              <w:top w:val="single" w:sz="12" w:space="0" w:color="4472C4"/>
              <w:left w:val="single" w:sz="12" w:space="0" w:color="4472C4"/>
              <w:bottom w:val="single" w:sz="12" w:space="0" w:color="4472C4"/>
              <w:right w:val="single" w:sz="12" w:space="0" w:color="4472C4"/>
            </w:tcBorders>
          </w:tcPr>
          <w:p w14:paraId="534FCAAD" w14:textId="54B6DD4D" w:rsidR="00036742" w:rsidRPr="00251015" w:rsidRDefault="00036742" w:rsidP="00036742">
            <w:pPr>
              <w:spacing w:after="160" w:line="360" w:lineRule="auto"/>
              <w:rPr>
                <w:rFonts w:ascii="Arial" w:eastAsia="Arial" w:hAnsi="Arial" w:cs="Arial"/>
                <w:sz w:val="20"/>
                <w:szCs w:val="20"/>
                <w:lang w:val="fr-BE"/>
              </w:rPr>
            </w:pPr>
            <w:r w:rsidRPr="00251015">
              <w:rPr>
                <w:rFonts w:ascii="Arial" w:eastAsia="Arial" w:hAnsi="Arial" w:cs="Arial"/>
                <w:sz w:val="24"/>
                <w:szCs w:val="24"/>
                <w:lang w:val="fr-BE"/>
              </w:rPr>
              <w:t>Numérique</w:t>
            </w:r>
          </w:p>
        </w:tc>
        <w:tc>
          <w:tcPr>
            <w:tcW w:w="2126" w:type="dxa"/>
            <w:tcBorders>
              <w:top w:val="single" w:sz="12" w:space="0" w:color="4472C4"/>
              <w:left w:val="single" w:sz="12" w:space="0" w:color="4472C4"/>
              <w:bottom w:val="single" w:sz="12" w:space="0" w:color="4472C4"/>
              <w:right w:val="single" w:sz="12" w:space="0" w:color="4472C4"/>
            </w:tcBorders>
          </w:tcPr>
          <w:p w14:paraId="371F2CBC" w14:textId="7637FD21" w:rsidR="00036742" w:rsidRPr="00251015" w:rsidRDefault="00036742" w:rsidP="0003674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L'Acropole et ses monuments</w:t>
            </w:r>
            <w:r w:rsidRPr="00251015">
              <w:rPr>
                <w:rFonts w:ascii="Arial" w:eastAsia="Arial" w:hAnsi="Arial" w:cs="Arial"/>
                <w:sz w:val="24"/>
                <w:szCs w:val="24"/>
                <w:lang w:val="fr-BE"/>
              </w:rPr>
              <w:tab/>
            </w:r>
          </w:p>
        </w:tc>
        <w:tc>
          <w:tcPr>
            <w:tcW w:w="1216" w:type="dxa"/>
            <w:tcBorders>
              <w:top w:val="single" w:sz="12" w:space="0" w:color="4472C4"/>
              <w:left w:val="single" w:sz="12" w:space="0" w:color="4472C4"/>
              <w:bottom w:val="single" w:sz="12" w:space="0" w:color="4472C4"/>
              <w:right w:val="single" w:sz="12" w:space="0" w:color="4472C4"/>
            </w:tcBorders>
          </w:tcPr>
          <w:p w14:paraId="4203F2A0" w14:textId="1D757A44"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0"/>
                <w:szCs w:val="20"/>
                <w:lang w:val="fr-BE"/>
              </w:rPr>
              <w:t>Non</w:t>
            </w:r>
          </w:p>
        </w:tc>
      </w:tr>
      <w:tr w:rsidR="00036742" w:rsidRPr="00251015" w14:paraId="7BC05431"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3CBB71FD" w14:textId="77777777" w:rsidR="00036742" w:rsidRPr="00251015" w:rsidRDefault="00036742" w:rsidP="00036742">
            <w:pPr>
              <w:pBdr>
                <w:top w:val="nil"/>
                <w:left w:val="nil"/>
                <w:bottom w:val="nil"/>
                <w:right w:val="nil"/>
                <w:between w:val="nil"/>
              </w:pBdr>
              <w:spacing w:after="160" w:line="360" w:lineRule="auto"/>
              <w:ind w:left="1080" w:hanging="1080"/>
              <w:rPr>
                <w:rFonts w:ascii="Arial" w:eastAsia="Arial" w:hAnsi="Arial" w:cs="Arial"/>
                <w:b/>
                <w:color w:val="000000"/>
                <w:sz w:val="20"/>
                <w:szCs w:val="20"/>
                <w:lang w:val="fr-BE"/>
              </w:rPr>
            </w:pPr>
            <w:bookmarkStart w:id="4" w:name="_heading=h.3znysh7" w:colFirst="0" w:colLast="0"/>
            <w:bookmarkEnd w:id="4"/>
            <w:r w:rsidRPr="00251015">
              <w:rPr>
                <w:rFonts w:ascii="Arial" w:eastAsia="Arial" w:hAnsi="Arial" w:cs="Arial"/>
                <w:b/>
                <w:color w:val="000000"/>
                <w:sz w:val="20"/>
                <w:szCs w:val="20"/>
                <w:lang w:val="fr-BE"/>
              </w:rPr>
              <w:t>5.</w:t>
            </w:r>
          </w:p>
        </w:tc>
        <w:tc>
          <w:tcPr>
            <w:tcW w:w="2892" w:type="dxa"/>
            <w:tcBorders>
              <w:top w:val="single" w:sz="12" w:space="0" w:color="4472C4"/>
              <w:left w:val="single" w:sz="12" w:space="0" w:color="4472C4"/>
              <w:bottom w:val="single" w:sz="12" w:space="0" w:color="4472C4"/>
              <w:right w:val="single" w:sz="12" w:space="0" w:color="4472C4"/>
            </w:tcBorders>
          </w:tcPr>
          <w:p w14:paraId="7E10C44F" w14:textId="4B81B2B1"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4"/>
                <w:szCs w:val="24"/>
                <w:lang w:val="fr-BE"/>
              </w:rPr>
              <w:t>Site web de la visite virtuelle de l'Acropole</w:t>
            </w:r>
          </w:p>
        </w:tc>
        <w:tc>
          <w:tcPr>
            <w:tcW w:w="1985" w:type="dxa"/>
            <w:tcBorders>
              <w:top w:val="single" w:sz="12" w:space="0" w:color="4472C4"/>
              <w:left w:val="single" w:sz="12" w:space="0" w:color="4472C4"/>
              <w:bottom w:val="single" w:sz="12" w:space="0" w:color="4472C4"/>
              <w:right w:val="single" w:sz="12" w:space="0" w:color="4472C4"/>
            </w:tcBorders>
          </w:tcPr>
          <w:p w14:paraId="6447FCE3" w14:textId="7B5683A2" w:rsidR="00036742" w:rsidRPr="00251015" w:rsidRDefault="00036742" w:rsidP="00036742">
            <w:pPr>
              <w:spacing w:after="160" w:line="360" w:lineRule="auto"/>
              <w:rPr>
                <w:rFonts w:ascii="Arial" w:eastAsia="Arial" w:hAnsi="Arial" w:cs="Arial"/>
                <w:sz w:val="20"/>
                <w:szCs w:val="20"/>
                <w:lang w:val="fr-BE"/>
              </w:rPr>
            </w:pPr>
            <w:r w:rsidRPr="00251015">
              <w:rPr>
                <w:rFonts w:ascii="Arial" w:eastAsia="Arial" w:hAnsi="Arial" w:cs="Arial"/>
                <w:sz w:val="24"/>
                <w:szCs w:val="24"/>
                <w:lang w:val="fr-BE"/>
              </w:rPr>
              <w:t>Numérique</w:t>
            </w:r>
          </w:p>
        </w:tc>
        <w:tc>
          <w:tcPr>
            <w:tcW w:w="2126" w:type="dxa"/>
            <w:tcBorders>
              <w:top w:val="single" w:sz="12" w:space="0" w:color="4472C4"/>
              <w:left w:val="single" w:sz="12" w:space="0" w:color="4472C4"/>
              <w:bottom w:val="single" w:sz="12" w:space="0" w:color="4472C4"/>
              <w:right w:val="single" w:sz="12" w:space="0" w:color="4472C4"/>
            </w:tcBorders>
          </w:tcPr>
          <w:p w14:paraId="38BD89C6" w14:textId="070D9025" w:rsidR="00036742" w:rsidRPr="00251015" w:rsidRDefault="00036742" w:rsidP="0003674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Le souvenir de l'Acropole</w:t>
            </w:r>
            <w:r w:rsidRPr="00251015">
              <w:rPr>
                <w:rFonts w:ascii="Arial" w:eastAsia="Arial" w:hAnsi="Arial" w:cs="Arial"/>
                <w:sz w:val="24"/>
                <w:szCs w:val="24"/>
                <w:lang w:val="fr-BE"/>
              </w:rPr>
              <w:tab/>
            </w:r>
          </w:p>
        </w:tc>
        <w:tc>
          <w:tcPr>
            <w:tcW w:w="1216" w:type="dxa"/>
            <w:tcBorders>
              <w:top w:val="single" w:sz="12" w:space="0" w:color="4472C4"/>
              <w:left w:val="single" w:sz="12" w:space="0" w:color="4472C4"/>
              <w:bottom w:val="single" w:sz="12" w:space="0" w:color="4472C4"/>
              <w:right w:val="single" w:sz="12" w:space="0" w:color="4472C4"/>
            </w:tcBorders>
          </w:tcPr>
          <w:p w14:paraId="5A5B4DB1" w14:textId="3AB0B2B4"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0"/>
                <w:szCs w:val="20"/>
                <w:lang w:val="fr-BE"/>
              </w:rPr>
              <w:t>Non</w:t>
            </w:r>
          </w:p>
        </w:tc>
      </w:tr>
      <w:tr w:rsidR="00036742" w:rsidRPr="00251015" w14:paraId="4E637291" w14:textId="77777777">
        <w:trPr>
          <w:trHeight w:val="447"/>
        </w:trPr>
        <w:tc>
          <w:tcPr>
            <w:tcW w:w="495" w:type="dxa"/>
            <w:tcBorders>
              <w:top w:val="single" w:sz="12" w:space="0" w:color="4472C4"/>
              <w:left w:val="single" w:sz="12" w:space="0" w:color="4472C4"/>
              <w:bottom w:val="single" w:sz="12" w:space="0" w:color="4472C4"/>
              <w:right w:val="single" w:sz="12" w:space="0" w:color="4472C4"/>
            </w:tcBorders>
          </w:tcPr>
          <w:p w14:paraId="1C6AD44A" w14:textId="77777777" w:rsidR="00036742" w:rsidRPr="00251015" w:rsidRDefault="00036742" w:rsidP="00036742">
            <w:pPr>
              <w:pBdr>
                <w:top w:val="nil"/>
                <w:left w:val="nil"/>
                <w:bottom w:val="nil"/>
                <w:right w:val="nil"/>
                <w:between w:val="nil"/>
              </w:pBdr>
              <w:spacing w:after="160" w:line="360" w:lineRule="auto"/>
              <w:ind w:left="1080" w:hanging="1080"/>
              <w:rPr>
                <w:rFonts w:ascii="Arial" w:eastAsia="Arial" w:hAnsi="Arial" w:cs="Arial"/>
                <w:b/>
                <w:color w:val="000000"/>
                <w:sz w:val="20"/>
                <w:szCs w:val="20"/>
                <w:lang w:val="fr-BE"/>
              </w:rPr>
            </w:pPr>
            <w:r w:rsidRPr="00251015">
              <w:rPr>
                <w:rFonts w:ascii="Arial" w:eastAsia="Arial" w:hAnsi="Arial" w:cs="Arial"/>
                <w:b/>
                <w:color w:val="000000"/>
                <w:sz w:val="20"/>
                <w:szCs w:val="20"/>
                <w:lang w:val="fr-BE"/>
              </w:rPr>
              <w:t>6.</w:t>
            </w:r>
          </w:p>
        </w:tc>
        <w:tc>
          <w:tcPr>
            <w:tcW w:w="2892" w:type="dxa"/>
            <w:tcBorders>
              <w:top w:val="single" w:sz="12" w:space="0" w:color="4472C4"/>
              <w:left w:val="single" w:sz="12" w:space="0" w:color="4472C4"/>
              <w:bottom w:val="single" w:sz="12" w:space="0" w:color="4472C4"/>
              <w:right w:val="single" w:sz="12" w:space="0" w:color="4472C4"/>
            </w:tcBorders>
          </w:tcPr>
          <w:p w14:paraId="495ED15B" w14:textId="01B50E2F" w:rsidR="00036742" w:rsidRPr="00251015" w:rsidRDefault="004A415E" w:rsidP="00036742">
            <w:pPr>
              <w:spacing w:line="360" w:lineRule="auto"/>
              <w:rPr>
                <w:rFonts w:ascii="Arial" w:eastAsia="Arial" w:hAnsi="Arial" w:cs="Arial"/>
                <w:sz w:val="20"/>
                <w:szCs w:val="20"/>
                <w:lang w:val="fr-BE"/>
              </w:rPr>
            </w:pPr>
            <w:r w:rsidRPr="00251015">
              <w:rPr>
                <w:rFonts w:ascii="Arial" w:eastAsia="Arial" w:hAnsi="Arial" w:cs="Arial"/>
                <w:sz w:val="24"/>
                <w:szCs w:val="24"/>
                <w:lang w:val="fr-BE"/>
              </w:rPr>
              <w:t>« Qui est-ce ? »</w:t>
            </w:r>
          </w:p>
        </w:tc>
        <w:tc>
          <w:tcPr>
            <w:tcW w:w="1985" w:type="dxa"/>
            <w:tcBorders>
              <w:top w:val="single" w:sz="12" w:space="0" w:color="4472C4"/>
              <w:left w:val="single" w:sz="12" w:space="0" w:color="4472C4"/>
              <w:bottom w:val="single" w:sz="12" w:space="0" w:color="4472C4"/>
              <w:right w:val="single" w:sz="12" w:space="0" w:color="4472C4"/>
            </w:tcBorders>
          </w:tcPr>
          <w:p w14:paraId="55926BEB" w14:textId="29CE0470" w:rsidR="00036742" w:rsidRPr="00251015" w:rsidRDefault="00036742" w:rsidP="00036742">
            <w:pPr>
              <w:spacing w:after="160" w:line="360" w:lineRule="auto"/>
              <w:rPr>
                <w:rFonts w:ascii="Arial" w:eastAsia="Arial" w:hAnsi="Arial" w:cs="Arial"/>
                <w:sz w:val="20"/>
                <w:szCs w:val="20"/>
                <w:lang w:val="fr-BE"/>
              </w:rPr>
            </w:pPr>
            <w:r w:rsidRPr="00251015">
              <w:rPr>
                <w:rFonts w:ascii="Arial" w:eastAsia="Arial" w:hAnsi="Arial" w:cs="Arial"/>
                <w:sz w:val="24"/>
                <w:szCs w:val="24"/>
                <w:lang w:val="fr-BE"/>
              </w:rPr>
              <w:t>Matériel</w:t>
            </w:r>
          </w:p>
        </w:tc>
        <w:tc>
          <w:tcPr>
            <w:tcW w:w="2126" w:type="dxa"/>
            <w:tcBorders>
              <w:top w:val="single" w:sz="12" w:space="0" w:color="4472C4"/>
              <w:left w:val="single" w:sz="12" w:space="0" w:color="4472C4"/>
              <w:bottom w:val="single" w:sz="12" w:space="0" w:color="4472C4"/>
              <w:right w:val="single" w:sz="12" w:space="0" w:color="4472C4"/>
            </w:tcBorders>
          </w:tcPr>
          <w:p w14:paraId="6D430ABB" w14:textId="23BE1640" w:rsidR="00036742" w:rsidRPr="00251015" w:rsidRDefault="00036742" w:rsidP="0003674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Le souvenir de l'Acropole</w:t>
            </w:r>
            <w:r w:rsidRPr="00251015">
              <w:rPr>
                <w:rFonts w:ascii="Arial" w:eastAsia="Arial" w:hAnsi="Arial" w:cs="Arial"/>
                <w:sz w:val="24"/>
                <w:szCs w:val="24"/>
                <w:lang w:val="fr-BE"/>
              </w:rPr>
              <w:tab/>
            </w:r>
          </w:p>
        </w:tc>
        <w:tc>
          <w:tcPr>
            <w:tcW w:w="1216" w:type="dxa"/>
            <w:tcBorders>
              <w:top w:val="single" w:sz="12" w:space="0" w:color="4472C4"/>
              <w:left w:val="single" w:sz="12" w:space="0" w:color="4472C4"/>
              <w:bottom w:val="single" w:sz="12" w:space="0" w:color="4472C4"/>
              <w:right w:val="single" w:sz="12" w:space="0" w:color="4472C4"/>
            </w:tcBorders>
          </w:tcPr>
          <w:p w14:paraId="3FFFAB82" w14:textId="0121DF88" w:rsidR="00036742" w:rsidRPr="00251015" w:rsidRDefault="00036742" w:rsidP="00036742">
            <w:pPr>
              <w:spacing w:line="360" w:lineRule="auto"/>
              <w:rPr>
                <w:rFonts w:ascii="Arial" w:eastAsia="Arial" w:hAnsi="Arial" w:cs="Arial"/>
                <w:sz w:val="20"/>
                <w:szCs w:val="20"/>
                <w:lang w:val="fr-BE"/>
              </w:rPr>
            </w:pPr>
            <w:r w:rsidRPr="00251015">
              <w:rPr>
                <w:rFonts w:ascii="Arial" w:eastAsia="Arial" w:hAnsi="Arial" w:cs="Arial"/>
                <w:sz w:val="20"/>
                <w:szCs w:val="20"/>
                <w:lang w:val="fr-BE"/>
              </w:rPr>
              <w:t>Oui</w:t>
            </w:r>
          </w:p>
        </w:tc>
      </w:tr>
    </w:tbl>
    <w:p w14:paraId="1E98B770" w14:textId="77777777" w:rsidR="00CD7D12" w:rsidRPr="00251015" w:rsidRDefault="00CD7D12">
      <w:pPr>
        <w:rPr>
          <w:rFonts w:ascii="Arial" w:eastAsia="Arial" w:hAnsi="Arial" w:cs="Arial"/>
          <w:b/>
          <w:color w:val="0070C0"/>
          <w:sz w:val="28"/>
          <w:szCs w:val="28"/>
          <w:lang w:val="fr-BE"/>
        </w:rPr>
      </w:pPr>
      <w:r w:rsidRPr="00251015">
        <w:rPr>
          <w:rFonts w:ascii="Arial" w:eastAsia="Arial" w:hAnsi="Arial" w:cs="Arial"/>
          <w:b/>
          <w:color w:val="0070C0"/>
          <w:sz w:val="28"/>
          <w:szCs w:val="28"/>
          <w:lang w:val="fr-BE"/>
        </w:rPr>
        <w:br w:type="page"/>
      </w:r>
    </w:p>
    <w:p w14:paraId="70570B34" w14:textId="77777777" w:rsidR="00CD7D12" w:rsidRPr="00251015" w:rsidRDefault="00CD7D12" w:rsidP="00CD7D12">
      <w:pPr>
        <w:spacing w:after="0" w:line="240" w:lineRule="auto"/>
        <w:ind w:left="-425"/>
        <w:rPr>
          <w:rFonts w:ascii="Arial" w:eastAsia="Arial" w:hAnsi="Arial" w:cs="Arial"/>
          <w:b/>
          <w:color w:val="0070C0"/>
          <w:sz w:val="24"/>
          <w:szCs w:val="24"/>
          <w:lang w:val="fr-BE"/>
        </w:rPr>
      </w:pPr>
      <w:bookmarkStart w:id="5" w:name="_heading=h.3vo2uxcpuhx9" w:colFirst="0" w:colLast="0"/>
      <w:bookmarkEnd w:id="5"/>
      <w:r w:rsidRPr="00251015">
        <w:rPr>
          <w:rFonts w:ascii="Arial" w:eastAsia="Arial" w:hAnsi="Arial" w:cs="Arial"/>
          <w:b/>
          <w:color w:val="0070C0"/>
          <w:sz w:val="24"/>
          <w:szCs w:val="24"/>
          <w:lang w:val="fr-BE"/>
        </w:rPr>
        <w:lastRenderedPageBreak/>
        <w:t>ÉTAPE 4 : Concevoir votre exposition</w:t>
      </w:r>
    </w:p>
    <w:p w14:paraId="1EC9F569" w14:textId="0BCEEC2B" w:rsidR="00B809A4" w:rsidRPr="00251015" w:rsidRDefault="004A415E">
      <w:pPr>
        <w:spacing w:before="360" w:after="120" w:line="360" w:lineRule="auto"/>
        <w:ind w:left="-425" w:right="-624"/>
        <w:rPr>
          <w:rFonts w:ascii="Arial" w:eastAsia="Arial" w:hAnsi="Arial" w:cs="Arial"/>
          <w:sz w:val="24"/>
          <w:szCs w:val="24"/>
          <w:lang w:val="fr-BE"/>
        </w:rPr>
      </w:pPr>
      <w:r w:rsidRPr="00251015">
        <w:rPr>
          <w:rFonts w:ascii="Arial" w:eastAsia="Arial" w:hAnsi="Arial" w:cs="Arial"/>
          <w:color w:val="0070C0"/>
          <w:sz w:val="24"/>
          <w:szCs w:val="24"/>
          <w:lang w:val="fr-BE"/>
        </w:rPr>
        <w:t xml:space="preserve">Plan du sol : </w:t>
      </w:r>
      <w:r w:rsidRPr="00251015">
        <w:rPr>
          <w:rFonts w:ascii="Arial" w:eastAsia="Arial" w:hAnsi="Arial" w:cs="Arial"/>
          <w:sz w:val="24"/>
          <w:szCs w:val="24"/>
          <w:u w:val="single"/>
          <w:lang w:val="fr-BE"/>
        </w:rPr>
        <w:t>https://www.canva.com/design/DAFVSwQzgbA/DAVWfZsRIuyVu-J186PH2g/edit?utm_content=DAFVSwQzgbA&amp;utm_campaign=designshare&amp;utm_medium=link2&amp;utm_source=sharebutton</w:t>
      </w:r>
    </w:p>
    <w:p w14:paraId="44D883E0" w14:textId="04682FAB" w:rsidR="00B809A4" w:rsidRPr="00251015" w:rsidRDefault="004A415E">
      <w:pPr>
        <w:rPr>
          <w:rFonts w:ascii="Arial" w:eastAsia="Arial" w:hAnsi="Arial" w:cs="Arial"/>
          <w:color w:val="0070C0"/>
          <w:sz w:val="24"/>
          <w:szCs w:val="24"/>
          <w:lang w:val="fr-BE"/>
        </w:rPr>
      </w:pPr>
      <w:r w:rsidRPr="00251015">
        <w:rPr>
          <w:rFonts w:ascii="Arial" w:eastAsia="Arial" w:hAnsi="Arial" w:cs="Arial"/>
          <w:noProof/>
          <w:color w:val="0070C0"/>
          <w:sz w:val="24"/>
          <w:szCs w:val="24"/>
          <w:lang w:val="fr-BE"/>
        </w:rPr>
        <w:drawing>
          <wp:inline distT="0" distB="0" distL="0" distR="0" wp14:anchorId="2BF95CDC" wp14:editId="40D86EE9">
            <wp:extent cx="2895368" cy="2171700"/>
            <wp:effectExtent l="0" t="0" r="63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0558" cy="2175593"/>
                    </a:xfrm>
                    <a:prstGeom prst="rect">
                      <a:avLst/>
                    </a:prstGeom>
                  </pic:spPr>
                </pic:pic>
              </a:graphicData>
            </a:graphic>
          </wp:inline>
        </w:drawing>
      </w:r>
    </w:p>
    <w:tbl>
      <w:tblPr>
        <w:tblStyle w:val="a8"/>
        <w:tblW w:w="9057"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3114"/>
        <w:gridCol w:w="3827"/>
      </w:tblGrid>
      <w:tr w:rsidR="00CD7D12" w:rsidRPr="00251015" w14:paraId="5D306F56" w14:textId="77777777">
        <w:tc>
          <w:tcPr>
            <w:tcW w:w="2116" w:type="dxa"/>
            <w:tcBorders>
              <w:top w:val="single" w:sz="12" w:space="0" w:color="4472C4"/>
              <w:left w:val="single" w:sz="12" w:space="0" w:color="4472C4"/>
              <w:bottom w:val="single" w:sz="12" w:space="0" w:color="4472C4"/>
              <w:right w:val="single" w:sz="12" w:space="0" w:color="4472C4"/>
            </w:tcBorders>
          </w:tcPr>
          <w:p w14:paraId="41481432" w14:textId="17CCEDE8" w:rsidR="00CD7D12" w:rsidRPr="00251015" w:rsidRDefault="00CD7D12" w:rsidP="00CD7D12">
            <w:pPr>
              <w:spacing w:line="360" w:lineRule="auto"/>
              <w:jc w:val="center"/>
              <w:rPr>
                <w:rFonts w:ascii="Arial" w:eastAsia="Arial" w:hAnsi="Arial" w:cs="Arial"/>
                <w:color w:val="2E75B5"/>
                <w:sz w:val="24"/>
                <w:szCs w:val="24"/>
                <w:lang w:val="fr-BE"/>
              </w:rPr>
            </w:pPr>
            <w:r w:rsidRPr="00251015">
              <w:rPr>
                <w:rFonts w:ascii="Arial" w:eastAsia="Arial" w:hAnsi="Arial" w:cs="Arial"/>
                <w:b/>
                <w:color w:val="2E75B5"/>
                <w:sz w:val="24"/>
                <w:szCs w:val="24"/>
                <w:lang w:val="fr-BE"/>
              </w:rPr>
              <w:t>Sous-sections</w:t>
            </w:r>
          </w:p>
        </w:tc>
        <w:tc>
          <w:tcPr>
            <w:tcW w:w="3114" w:type="dxa"/>
            <w:tcBorders>
              <w:top w:val="single" w:sz="12" w:space="0" w:color="4472C4"/>
              <w:left w:val="single" w:sz="12" w:space="0" w:color="4472C4"/>
              <w:bottom w:val="single" w:sz="12" w:space="0" w:color="4472C4"/>
              <w:right w:val="single" w:sz="12" w:space="0" w:color="4472C4"/>
            </w:tcBorders>
          </w:tcPr>
          <w:p w14:paraId="053BAA9E" w14:textId="53CEE136" w:rsidR="00CD7D12" w:rsidRPr="00251015" w:rsidRDefault="00CD7D12" w:rsidP="00CD7D12">
            <w:pPr>
              <w:spacing w:line="360" w:lineRule="auto"/>
              <w:jc w:val="center"/>
              <w:rPr>
                <w:rFonts w:ascii="Arial" w:eastAsia="Arial" w:hAnsi="Arial" w:cs="Arial"/>
                <w:color w:val="2E75B5"/>
                <w:sz w:val="24"/>
                <w:szCs w:val="24"/>
                <w:lang w:val="fr-BE"/>
              </w:rPr>
            </w:pPr>
            <w:r w:rsidRPr="00251015">
              <w:rPr>
                <w:rFonts w:ascii="Arial" w:eastAsia="Arial" w:hAnsi="Arial" w:cs="Arial"/>
                <w:b/>
                <w:color w:val="2E75B5"/>
                <w:sz w:val="24"/>
                <w:szCs w:val="24"/>
                <w:lang w:val="fr-BE"/>
              </w:rPr>
              <w:t>Agencement des objets</w:t>
            </w:r>
          </w:p>
        </w:tc>
        <w:tc>
          <w:tcPr>
            <w:tcW w:w="3827" w:type="dxa"/>
            <w:tcBorders>
              <w:top w:val="single" w:sz="12" w:space="0" w:color="4472C4"/>
              <w:left w:val="single" w:sz="12" w:space="0" w:color="4472C4"/>
              <w:bottom w:val="single" w:sz="12" w:space="0" w:color="4472C4"/>
              <w:right w:val="single" w:sz="12" w:space="0" w:color="4472C4"/>
            </w:tcBorders>
          </w:tcPr>
          <w:p w14:paraId="5D0D2AD1" w14:textId="751CFAE8" w:rsidR="00CD7D12" w:rsidRPr="00251015" w:rsidRDefault="00CD7D12" w:rsidP="00CD7D12">
            <w:pPr>
              <w:spacing w:line="360" w:lineRule="auto"/>
              <w:jc w:val="center"/>
              <w:rPr>
                <w:rFonts w:ascii="Arial" w:eastAsia="Arial" w:hAnsi="Arial" w:cs="Arial"/>
                <w:color w:val="2E75B5"/>
                <w:sz w:val="24"/>
                <w:szCs w:val="24"/>
                <w:lang w:val="fr-BE"/>
              </w:rPr>
            </w:pPr>
            <w:r w:rsidRPr="00251015">
              <w:rPr>
                <w:rFonts w:ascii="Arial" w:eastAsia="Arial" w:hAnsi="Arial" w:cs="Arial"/>
                <w:b/>
                <w:color w:val="2E75B5"/>
                <w:sz w:val="24"/>
                <w:szCs w:val="24"/>
                <w:lang w:val="fr-BE"/>
              </w:rPr>
              <w:t>Présentation des objets</w:t>
            </w:r>
          </w:p>
        </w:tc>
      </w:tr>
      <w:tr w:rsidR="005346B9" w:rsidRPr="00251015" w14:paraId="36B97277" w14:textId="77777777">
        <w:tc>
          <w:tcPr>
            <w:tcW w:w="2116" w:type="dxa"/>
            <w:vMerge w:val="restart"/>
            <w:tcBorders>
              <w:top w:val="single" w:sz="12" w:space="0" w:color="4472C4"/>
              <w:left w:val="single" w:sz="12" w:space="0" w:color="4472C4"/>
              <w:right w:val="single" w:sz="12" w:space="0" w:color="4472C4"/>
            </w:tcBorders>
          </w:tcPr>
          <w:p w14:paraId="262C2729" w14:textId="629C4406" w:rsidR="005346B9" w:rsidRPr="00251015" w:rsidRDefault="005346B9" w:rsidP="005346B9">
            <w:pPr>
              <w:spacing w:after="160" w:line="360" w:lineRule="auto"/>
              <w:ind w:left="158"/>
              <w:rPr>
                <w:rFonts w:ascii="Arial" w:eastAsia="Arial" w:hAnsi="Arial" w:cs="Arial"/>
                <w:b/>
                <w:sz w:val="24"/>
                <w:szCs w:val="24"/>
                <w:lang w:val="fr-BE"/>
              </w:rPr>
            </w:pPr>
            <w:r w:rsidRPr="00251015">
              <w:rPr>
                <w:rFonts w:ascii="Arial" w:eastAsia="Arial" w:hAnsi="Arial" w:cs="Arial"/>
                <w:sz w:val="24"/>
                <w:szCs w:val="24"/>
                <w:lang w:val="fr-BE"/>
              </w:rPr>
              <w:t>L'époque classique</w:t>
            </w:r>
            <w:r w:rsidRPr="00251015">
              <w:rPr>
                <w:rFonts w:ascii="Arial" w:eastAsia="Arial" w:hAnsi="Arial" w:cs="Arial"/>
                <w:sz w:val="24"/>
                <w:szCs w:val="24"/>
                <w:lang w:val="fr-BE"/>
              </w:rPr>
              <w:tab/>
            </w:r>
          </w:p>
        </w:tc>
        <w:tc>
          <w:tcPr>
            <w:tcW w:w="3114" w:type="dxa"/>
            <w:tcBorders>
              <w:top w:val="single" w:sz="12" w:space="0" w:color="4472C4"/>
              <w:left w:val="single" w:sz="12" w:space="0" w:color="4472C4"/>
              <w:bottom w:val="single" w:sz="12" w:space="0" w:color="4472C4"/>
              <w:right w:val="single" w:sz="12" w:space="0" w:color="4472C4"/>
            </w:tcBorders>
          </w:tcPr>
          <w:p w14:paraId="06E71F79" w14:textId="2393D133" w:rsidR="005346B9" w:rsidRPr="00251015" w:rsidRDefault="005346B9" w:rsidP="005346B9">
            <w:pPr>
              <w:spacing w:line="360" w:lineRule="auto"/>
              <w:rPr>
                <w:rFonts w:ascii="Arial" w:eastAsia="Arial" w:hAnsi="Arial" w:cs="Arial"/>
                <w:sz w:val="24"/>
                <w:szCs w:val="24"/>
                <w:lang w:val="fr-BE"/>
              </w:rPr>
            </w:pPr>
            <w:r w:rsidRPr="00251015">
              <w:rPr>
                <w:rFonts w:ascii="Arial" w:eastAsia="Arial" w:hAnsi="Arial" w:cs="Arial"/>
                <w:sz w:val="24"/>
                <w:szCs w:val="24"/>
                <w:lang w:val="fr-BE"/>
              </w:rPr>
              <w:t>Galerie de photos de l'âge d'or de Périclès et de l'Acropole</w:t>
            </w:r>
          </w:p>
        </w:tc>
        <w:tc>
          <w:tcPr>
            <w:tcW w:w="3827" w:type="dxa"/>
          </w:tcPr>
          <w:p w14:paraId="6BAF14AF" w14:textId="346D321F" w:rsidR="005346B9" w:rsidRPr="00251015" w:rsidRDefault="005346B9" w:rsidP="005346B9">
            <w:pPr>
              <w:spacing w:after="160" w:line="276" w:lineRule="auto"/>
              <w:rPr>
                <w:rFonts w:ascii="Arial" w:eastAsia="Arial" w:hAnsi="Arial" w:cs="Arial"/>
                <w:sz w:val="24"/>
                <w:szCs w:val="24"/>
                <w:lang w:val="fr-BE"/>
              </w:rPr>
            </w:pPr>
            <w:r w:rsidRPr="00251015">
              <w:rPr>
                <w:rFonts w:ascii="Arial" w:eastAsia="Arial" w:hAnsi="Arial" w:cs="Arial"/>
                <w:sz w:val="24"/>
                <w:szCs w:val="24"/>
                <w:lang w:val="fr-BE"/>
              </w:rPr>
              <w:t>Grandes photos encadrées de différentes dimensions, avec de petites descriptions sur leur côté. Les photos seront accrochées au mur.</w:t>
            </w:r>
          </w:p>
        </w:tc>
      </w:tr>
      <w:tr w:rsidR="005346B9" w:rsidRPr="00251015" w14:paraId="4AE00685" w14:textId="77777777">
        <w:tc>
          <w:tcPr>
            <w:tcW w:w="2116" w:type="dxa"/>
            <w:vMerge/>
            <w:tcBorders>
              <w:top w:val="single" w:sz="12" w:space="0" w:color="4472C4"/>
              <w:left w:val="single" w:sz="12" w:space="0" w:color="4472C4"/>
              <w:right w:val="single" w:sz="12" w:space="0" w:color="4472C4"/>
            </w:tcBorders>
          </w:tcPr>
          <w:p w14:paraId="0369007F" w14:textId="77777777" w:rsidR="005346B9" w:rsidRPr="00251015" w:rsidRDefault="005346B9" w:rsidP="005346B9">
            <w:pPr>
              <w:widowControl w:val="0"/>
              <w:pBdr>
                <w:top w:val="nil"/>
                <w:left w:val="nil"/>
                <w:bottom w:val="nil"/>
                <w:right w:val="nil"/>
                <w:between w:val="nil"/>
              </w:pBdr>
              <w:spacing w:line="276" w:lineRule="auto"/>
              <w:rPr>
                <w:rFonts w:ascii="Arial" w:eastAsia="Arial" w:hAnsi="Arial" w:cs="Arial"/>
                <w:lang w:val="fr-BE"/>
              </w:rPr>
            </w:pPr>
          </w:p>
        </w:tc>
        <w:tc>
          <w:tcPr>
            <w:tcW w:w="3114" w:type="dxa"/>
            <w:tcBorders>
              <w:top w:val="single" w:sz="12" w:space="0" w:color="4472C4"/>
              <w:left w:val="single" w:sz="12" w:space="0" w:color="4472C4"/>
              <w:bottom w:val="single" w:sz="12" w:space="0" w:color="4472C4"/>
              <w:right w:val="single" w:sz="12" w:space="0" w:color="4472C4"/>
            </w:tcBorders>
          </w:tcPr>
          <w:p w14:paraId="6E44C3A1" w14:textId="16260A74" w:rsidR="005346B9" w:rsidRPr="00251015" w:rsidRDefault="005346B9" w:rsidP="005346B9">
            <w:pPr>
              <w:spacing w:line="360" w:lineRule="auto"/>
              <w:rPr>
                <w:rFonts w:ascii="Arial" w:eastAsia="Arial" w:hAnsi="Arial" w:cs="Arial"/>
                <w:lang w:val="fr-BE"/>
              </w:rPr>
            </w:pPr>
            <w:r w:rsidRPr="00251015">
              <w:rPr>
                <w:rFonts w:ascii="Arial" w:eastAsia="Arial" w:hAnsi="Arial" w:cs="Arial"/>
                <w:sz w:val="24"/>
                <w:szCs w:val="24"/>
                <w:lang w:val="fr-BE"/>
              </w:rPr>
              <w:t>Courte vidéo à 360⁰ de la colline de l'Acropole</w:t>
            </w:r>
          </w:p>
        </w:tc>
        <w:tc>
          <w:tcPr>
            <w:tcW w:w="3827" w:type="dxa"/>
          </w:tcPr>
          <w:p w14:paraId="5F11D9DE" w14:textId="1B29B06F" w:rsidR="005346B9" w:rsidRPr="00251015" w:rsidRDefault="005346B9" w:rsidP="005346B9">
            <w:pPr>
              <w:spacing w:after="160" w:line="276" w:lineRule="auto"/>
              <w:rPr>
                <w:rFonts w:ascii="Arial" w:eastAsia="Arial" w:hAnsi="Arial" w:cs="Arial"/>
                <w:sz w:val="24"/>
                <w:szCs w:val="24"/>
                <w:lang w:val="fr-BE"/>
              </w:rPr>
            </w:pPr>
            <w:r w:rsidRPr="00251015">
              <w:rPr>
                <w:rFonts w:ascii="Arial" w:eastAsia="Arial" w:hAnsi="Arial" w:cs="Arial"/>
                <w:sz w:val="24"/>
                <w:szCs w:val="24"/>
                <w:lang w:val="fr-BE"/>
              </w:rPr>
              <w:t xml:space="preserve">Vidéo de </w:t>
            </w:r>
            <w:proofErr w:type="spellStart"/>
            <w:r w:rsidRPr="00251015">
              <w:rPr>
                <w:rFonts w:ascii="Arial" w:eastAsia="Arial" w:hAnsi="Arial" w:cs="Arial"/>
                <w:sz w:val="24"/>
                <w:szCs w:val="24"/>
                <w:lang w:val="fr-BE"/>
              </w:rPr>
              <w:t>Youtube</w:t>
            </w:r>
            <w:proofErr w:type="spellEnd"/>
            <w:r w:rsidRPr="00251015">
              <w:rPr>
                <w:rFonts w:ascii="Arial" w:eastAsia="Arial" w:hAnsi="Arial" w:cs="Arial"/>
                <w:sz w:val="24"/>
                <w:szCs w:val="24"/>
                <w:lang w:val="fr-BE"/>
              </w:rPr>
              <w:t xml:space="preserve">, qui sera scannée grâce à son code QR, dans un boîtier en plexiglas. Placez-le sur une petite table ou sur un tabouret. Un texte explicatif devra se trouver sur le côté avec un tutoriel. Il faut fournir des </w:t>
            </w:r>
            <w:r w:rsidR="00880DC4" w:rsidRPr="00251015">
              <w:rPr>
                <w:rFonts w:ascii="Arial" w:eastAsia="Arial" w:hAnsi="Arial" w:cs="Arial"/>
                <w:sz w:val="24"/>
                <w:szCs w:val="24"/>
                <w:lang w:val="fr-BE"/>
              </w:rPr>
              <w:t xml:space="preserve">lunettes de réalité virtuelle en carton </w:t>
            </w:r>
            <w:r w:rsidRPr="00251015">
              <w:rPr>
                <w:rFonts w:ascii="Arial" w:eastAsia="Arial" w:hAnsi="Arial" w:cs="Arial"/>
                <w:sz w:val="24"/>
                <w:szCs w:val="24"/>
                <w:lang w:val="fr-BE"/>
              </w:rPr>
              <w:t>qui peuvent être utilisées avec des téléphones.</w:t>
            </w:r>
          </w:p>
        </w:tc>
      </w:tr>
      <w:tr w:rsidR="005346B9" w:rsidRPr="00251015" w14:paraId="55D7129F" w14:textId="77777777">
        <w:tc>
          <w:tcPr>
            <w:tcW w:w="2116" w:type="dxa"/>
            <w:vMerge w:val="restart"/>
            <w:tcBorders>
              <w:top w:val="single" w:sz="12" w:space="0" w:color="4472C4"/>
              <w:left w:val="single" w:sz="12" w:space="0" w:color="4472C4"/>
              <w:right w:val="single" w:sz="12" w:space="0" w:color="4472C4"/>
            </w:tcBorders>
          </w:tcPr>
          <w:p w14:paraId="0F66F33D" w14:textId="604CE16D" w:rsidR="005346B9" w:rsidRPr="00251015" w:rsidRDefault="005346B9" w:rsidP="005346B9">
            <w:pPr>
              <w:spacing w:after="160" w:line="360" w:lineRule="auto"/>
              <w:ind w:left="158"/>
              <w:rPr>
                <w:rFonts w:ascii="Arial" w:eastAsia="Arial" w:hAnsi="Arial" w:cs="Arial"/>
                <w:b/>
                <w:sz w:val="24"/>
                <w:szCs w:val="24"/>
                <w:lang w:val="fr-BE"/>
              </w:rPr>
            </w:pPr>
            <w:r w:rsidRPr="00251015">
              <w:rPr>
                <w:rFonts w:ascii="Arial" w:eastAsia="Arial" w:hAnsi="Arial" w:cs="Arial"/>
                <w:sz w:val="24"/>
                <w:szCs w:val="24"/>
                <w:lang w:val="fr-BE"/>
              </w:rPr>
              <w:t>L'Acropole et ses monuments</w:t>
            </w:r>
            <w:r w:rsidRPr="00251015">
              <w:rPr>
                <w:rFonts w:ascii="Arial" w:eastAsia="Arial" w:hAnsi="Arial" w:cs="Arial"/>
                <w:sz w:val="24"/>
                <w:szCs w:val="24"/>
                <w:lang w:val="fr-BE"/>
              </w:rPr>
              <w:tab/>
            </w:r>
          </w:p>
        </w:tc>
        <w:tc>
          <w:tcPr>
            <w:tcW w:w="3114" w:type="dxa"/>
            <w:tcBorders>
              <w:top w:val="single" w:sz="12" w:space="0" w:color="4472C4"/>
              <w:left w:val="single" w:sz="12" w:space="0" w:color="4472C4"/>
              <w:bottom w:val="single" w:sz="12" w:space="0" w:color="4472C4"/>
              <w:right w:val="single" w:sz="12" w:space="0" w:color="4472C4"/>
            </w:tcBorders>
          </w:tcPr>
          <w:p w14:paraId="7B8E133E" w14:textId="5C014180" w:rsidR="005346B9" w:rsidRPr="00251015" w:rsidRDefault="005346B9" w:rsidP="005346B9">
            <w:pPr>
              <w:spacing w:line="360" w:lineRule="auto"/>
              <w:rPr>
                <w:rFonts w:ascii="Arial" w:eastAsia="Arial" w:hAnsi="Arial" w:cs="Arial"/>
                <w:sz w:val="24"/>
                <w:szCs w:val="24"/>
                <w:lang w:val="fr-BE"/>
              </w:rPr>
            </w:pPr>
            <w:r w:rsidRPr="00251015">
              <w:rPr>
                <w:rFonts w:ascii="Arial" w:eastAsia="Arial" w:hAnsi="Arial" w:cs="Arial"/>
                <w:sz w:val="24"/>
                <w:szCs w:val="24"/>
                <w:lang w:val="fr-BE"/>
              </w:rPr>
              <w:t>Galerie de photos - Monuments de l'Acropole (4 au total)</w:t>
            </w:r>
          </w:p>
        </w:tc>
        <w:tc>
          <w:tcPr>
            <w:tcW w:w="3827" w:type="dxa"/>
          </w:tcPr>
          <w:p w14:paraId="1485388C" w14:textId="3EC81BF7" w:rsidR="005346B9" w:rsidRPr="00251015" w:rsidRDefault="005346B9" w:rsidP="005346B9">
            <w:pPr>
              <w:spacing w:after="160" w:line="276" w:lineRule="auto"/>
              <w:rPr>
                <w:rFonts w:ascii="Arial" w:eastAsia="Arial" w:hAnsi="Arial" w:cs="Arial"/>
                <w:sz w:val="24"/>
                <w:szCs w:val="24"/>
                <w:lang w:val="fr-BE"/>
              </w:rPr>
            </w:pPr>
            <w:r w:rsidRPr="00251015">
              <w:rPr>
                <w:rFonts w:ascii="Arial" w:eastAsia="Arial" w:hAnsi="Arial" w:cs="Arial"/>
                <w:sz w:val="24"/>
                <w:szCs w:val="24"/>
                <w:lang w:val="fr-BE"/>
              </w:rPr>
              <w:t xml:space="preserve">De grandes affiches comprenant une photo, une description et un QR code, tous tirés du site web du musée de l'Acropole. Suspendez les affiches au plafond, en attachant des crochets au plafond et une corde </w:t>
            </w:r>
            <w:r w:rsidRPr="00251015">
              <w:rPr>
                <w:rFonts w:ascii="Arial" w:eastAsia="Arial" w:hAnsi="Arial" w:cs="Arial"/>
                <w:sz w:val="24"/>
                <w:szCs w:val="24"/>
                <w:lang w:val="fr-BE"/>
              </w:rPr>
              <w:lastRenderedPageBreak/>
              <w:t>à la photo. Les photos doivent se trouver à au moins 1,5 mètre du sol.</w:t>
            </w:r>
          </w:p>
        </w:tc>
      </w:tr>
      <w:tr w:rsidR="005346B9" w:rsidRPr="00251015" w14:paraId="7D370D6C" w14:textId="77777777">
        <w:tc>
          <w:tcPr>
            <w:tcW w:w="2116" w:type="dxa"/>
            <w:vMerge/>
            <w:tcBorders>
              <w:top w:val="single" w:sz="12" w:space="0" w:color="4472C4"/>
              <w:left w:val="single" w:sz="12" w:space="0" w:color="4472C4"/>
              <w:right w:val="single" w:sz="12" w:space="0" w:color="4472C4"/>
            </w:tcBorders>
          </w:tcPr>
          <w:p w14:paraId="36F24DB5" w14:textId="77777777" w:rsidR="005346B9" w:rsidRPr="00251015" w:rsidRDefault="005346B9" w:rsidP="005346B9">
            <w:pPr>
              <w:widowControl w:val="0"/>
              <w:pBdr>
                <w:top w:val="nil"/>
                <w:left w:val="nil"/>
                <w:bottom w:val="nil"/>
                <w:right w:val="nil"/>
                <w:between w:val="nil"/>
              </w:pBdr>
              <w:spacing w:line="276" w:lineRule="auto"/>
              <w:rPr>
                <w:rFonts w:ascii="Arial" w:eastAsia="Arial" w:hAnsi="Arial" w:cs="Arial"/>
                <w:lang w:val="fr-BE"/>
              </w:rPr>
            </w:pPr>
          </w:p>
        </w:tc>
        <w:tc>
          <w:tcPr>
            <w:tcW w:w="3114" w:type="dxa"/>
            <w:tcBorders>
              <w:top w:val="single" w:sz="12" w:space="0" w:color="4472C4"/>
              <w:left w:val="single" w:sz="12" w:space="0" w:color="4472C4"/>
              <w:bottom w:val="single" w:sz="12" w:space="0" w:color="4472C4"/>
              <w:right w:val="single" w:sz="12" w:space="0" w:color="4472C4"/>
            </w:tcBorders>
          </w:tcPr>
          <w:p w14:paraId="089BDA78" w14:textId="238A254A" w:rsidR="005346B9" w:rsidRPr="00251015" w:rsidRDefault="005346B9" w:rsidP="005346B9">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Courte vidéo du Parthénon</w:t>
            </w:r>
          </w:p>
        </w:tc>
        <w:tc>
          <w:tcPr>
            <w:tcW w:w="3827" w:type="dxa"/>
          </w:tcPr>
          <w:p w14:paraId="5E18EC88" w14:textId="160FD874" w:rsidR="005346B9" w:rsidRPr="00251015" w:rsidRDefault="005346B9" w:rsidP="005346B9">
            <w:pPr>
              <w:spacing w:after="160" w:line="276" w:lineRule="auto"/>
              <w:rPr>
                <w:rFonts w:ascii="Arial" w:eastAsia="Arial" w:hAnsi="Arial" w:cs="Arial"/>
                <w:sz w:val="24"/>
                <w:szCs w:val="24"/>
                <w:lang w:val="fr-BE"/>
              </w:rPr>
            </w:pPr>
            <w:r w:rsidRPr="00251015">
              <w:rPr>
                <w:rFonts w:ascii="Arial" w:eastAsia="Arial" w:hAnsi="Arial" w:cs="Arial"/>
                <w:sz w:val="24"/>
                <w:szCs w:val="24"/>
                <w:lang w:val="fr-BE"/>
              </w:rPr>
              <w:t>Affichez-la sans interruption sur un grand écran de télévision.</w:t>
            </w:r>
          </w:p>
        </w:tc>
      </w:tr>
      <w:tr w:rsidR="005346B9" w:rsidRPr="00251015" w14:paraId="6F7EDAC8" w14:textId="77777777" w:rsidTr="00570941">
        <w:tc>
          <w:tcPr>
            <w:tcW w:w="2116" w:type="dxa"/>
            <w:vMerge w:val="restart"/>
            <w:tcBorders>
              <w:top w:val="single" w:sz="12" w:space="0" w:color="4472C4"/>
              <w:left w:val="single" w:sz="12" w:space="0" w:color="4472C4"/>
              <w:right w:val="single" w:sz="12" w:space="0" w:color="4472C4"/>
            </w:tcBorders>
          </w:tcPr>
          <w:p w14:paraId="440AD747" w14:textId="46E79F6F" w:rsidR="005346B9" w:rsidRPr="00251015" w:rsidRDefault="005346B9" w:rsidP="005346B9">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Le souvenir de l'Acropole</w:t>
            </w:r>
            <w:r w:rsidRPr="00251015">
              <w:rPr>
                <w:rFonts w:ascii="Arial" w:eastAsia="Arial" w:hAnsi="Arial" w:cs="Arial"/>
                <w:sz w:val="24"/>
                <w:szCs w:val="24"/>
                <w:lang w:val="fr-BE"/>
              </w:rPr>
              <w:tab/>
            </w:r>
          </w:p>
        </w:tc>
        <w:tc>
          <w:tcPr>
            <w:tcW w:w="3114" w:type="dxa"/>
            <w:tcBorders>
              <w:top w:val="single" w:sz="12" w:space="0" w:color="4472C4"/>
              <w:left w:val="single" w:sz="12" w:space="0" w:color="4472C4"/>
              <w:bottom w:val="single" w:sz="12" w:space="0" w:color="4472C4"/>
              <w:right w:val="single" w:sz="12" w:space="0" w:color="4472C4"/>
            </w:tcBorders>
          </w:tcPr>
          <w:p w14:paraId="4698C397" w14:textId="5D9E0F16" w:rsidR="005346B9" w:rsidRPr="00251015" w:rsidRDefault="005346B9" w:rsidP="005346B9">
            <w:pPr>
              <w:spacing w:line="360" w:lineRule="auto"/>
              <w:rPr>
                <w:rFonts w:ascii="Arial" w:eastAsia="Arial" w:hAnsi="Arial" w:cs="Arial"/>
                <w:lang w:val="fr-BE"/>
              </w:rPr>
            </w:pPr>
            <w:r w:rsidRPr="00251015">
              <w:rPr>
                <w:rFonts w:ascii="Arial" w:eastAsia="Arial" w:hAnsi="Arial" w:cs="Arial"/>
                <w:sz w:val="24"/>
                <w:szCs w:val="24"/>
                <w:lang w:val="fr-BE"/>
              </w:rPr>
              <w:t>Visite virtuelle de l'Acropole</w:t>
            </w:r>
            <w:r w:rsidRPr="00251015">
              <w:rPr>
                <w:rFonts w:ascii="Arial" w:eastAsia="Arial" w:hAnsi="Arial" w:cs="Arial"/>
                <w:lang w:val="fr-BE"/>
              </w:rPr>
              <w:t xml:space="preserve"> </w:t>
            </w:r>
          </w:p>
        </w:tc>
        <w:tc>
          <w:tcPr>
            <w:tcW w:w="3827" w:type="dxa"/>
            <w:tcBorders>
              <w:top w:val="single" w:sz="12" w:space="0" w:color="4472C4"/>
              <w:left w:val="single" w:sz="12" w:space="0" w:color="4472C4"/>
              <w:bottom w:val="single" w:sz="12" w:space="0" w:color="4472C4"/>
              <w:right w:val="single" w:sz="12" w:space="0" w:color="4472C4"/>
            </w:tcBorders>
          </w:tcPr>
          <w:p w14:paraId="6D945B48" w14:textId="07BE77D6" w:rsidR="005346B9" w:rsidRPr="00251015" w:rsidRDefault="005346B9" w:rsidP="005346B9">
            <w:pPr>
              <w:pBdr>
                <w:top w:val="nil"/>
                <w:left w:val="nil"/>
                <w:bottom w:val="nil"/>
                <w:right w:val="nil"/>
                <w:between w:val="nil"/>
              </w:pBdr>
              <w:spacing w:after="160" w:line="276" w:lineRule="auto"/>
              <w:rPr>
                <w:rFonts w:ascii="Arial" w:eastAsia="Arial" w:hAnsi="Arial" w:cs="Arial"/>
                <w:sz w:val="24"/>
                <w:szCs w:val="24"/>
                <w:lang w:val="fr-BE"/>
              </w:rPr>
            </w:pPr>
            <w:r w:rsidRPr="00251015">
              <w:rPr>
                <w:rFonts w:ascii="Arial" w:eastAsia="Arial" w:hAnsi="Arial" w:cs="Arial"/>
                <w:sz w:val="24"/>
                <w:szCs w:val="24"/>
                <w:lang w:val="fr-BE"/>
              </w:rPr>
              <w:t>Projetez sur un mur le site web de la visite virtuelle de l'acropole. La création d'une petite chambre noire est nécessaire pour une meilleure expérience. Placez un ordinateur portable au centre de la pièce et connectez-le au projecteur.</w:t>
            </w:r>
          </w:p>
        </w:tc>
      </w:tr>
      <w:tr w:rsidR="005346B9" w:rsidRPr="00251015" w14:paraId="1CA9ACFD" w14:textId="77777777" w:rsidTr="00570941">
        <w:tc>
          <w:tcPr>
            <w:tcW w:w="2116" w:type="dxa"/>
            <w:vMerge/>
            <w:tcBorders>
              <w:left w:val="single" w:sz="12" w:space="0" w:color="4472C4"/>
              <w:right w:val="single" w:sz="12" w:space="0" w:color="4472C4"/>
            </w:tcBorders>
          </w:tcPr>
          <w:p w14:paraId="709C0DC9" w14:textId="77777777" w:rsidR="005346B9" w:rsidRPr="00251015" w:rsidRDefault="005346B9" w:rsidP="005346B9">
            <w:pPr>
              <w:widowControl w:val="0"/>
              <w:pBdr>
                <w:top w:val="nil"/>
                <w:left w:val="nil"/>
                <w:bottom w:val="nil"/>
                <w:right w:val="nil"/>
                <w:between w:val="nil"/>
              </w:pBdr>
              <w:spacing w:line="276" w:lineRule="auto"/>
              <w:rPr>
                <w:rFonts w:ascii="Arial" w:eastAsia="Arial" w:hAnsi="Arial" w:cs="Arial"/>
                <w:lang w:val="fr-BE"/>
              </w:rPr>
            </w:pPr>
          </w:p>
        </w:tc>
        <w:tc>
          <w:tcPr>
            <w:tcW w:w="3114" w:type="dxa"/>
            <w:tcBorders>
              <w:top w:val="single" w:sz="12" w:space="0" w:color="4472C4"/>
              <w:left w:val="single" w:sz="12" w:space="0" w:color="4472C4"/>
              <w:bottom w:val="single" w:sz="12" w:space="0" w:color="4472C4"/>
              <w:right w:val="single" w:sz="12" w:space="0" w:color="4472C4"/>
            </w:tcBorders>
          </w:tcPr>
          <w:p w14:paraId="2DC9BDD9" w14:textId="778E4D37" w:rsidR="005346B9" w:rsidRPr="00251015" w:rsidRDefault="005346B9" w:rsidP="005346B9">
            <w:pPr>
              <w:spacing w:line="360" w:lineRule="auto"/>
              <w:rPr>
                <w:rFonts w:ascii="Arial" w:eastAsia="Arial" w:hAnsi="Arial" w:cs="Arial"/>
                <w:lang w:val="fr-BE"/>
              </w:rPr>
            </w:pPr>
            <w:r w:rsidRPr="00251015">
              <w:rPr>
                <w:rFonts w:ascii="Arial" w:eastAsia="Arial" w:hAnsi="Arial" w:cs="Arial"/>
                <w:sz w:val="24"/>
                <w:szCs w:val="24"/>
                <w:lang w:val="fr-BE"/>
              </w:rPr>
              <w:t>Qui est-ce ? </w:t>
            </w:r>
          </w:p>
        </w:tc>
        <w:tc>
          <w:tcPr>
            <w:tcW w:w="3827" w:type="dxa"/>
          </w:tcPr>
          <w:p w14:paraId="2F8501FA" w14:textId="5698984C" w:rsidR="005346B9" w:rsidRPr="00251015" w:rsidRDefault="001A4585" w:rsidP="005346B9">
            <w:pPr>
              <w:spacing w:after="160" w:line="276" w:lineRule="auto"/>
              <w:rPr>
                <w:rFonts w:ascii="Arial" w:eastAsia="Arial" w:hAnsi="Arial" w:cs="Arial"/>
                <w:sz w:val="24"/>
                <w:szCs w:val="24"/>
                <w:lang w:val="fr-BE"/>
              </w:rPr>
            </w:pPr>
            <w:r w:rsidRPr="00251015">
              <w:rPr>
                <w:rFonts w:ascii="Arial" w:eastAsia="Arial" w:hAnsi="Arial" w:cs="Arial"/>
                <w:sz w:val="24"/>
                <w:szCs w:val="24"/>
                <w:lang w:val="fr-BE"/>
              </w:rPr>
              <w:t>Le jeu amusant classique « Qui est-ce », inspiré de l'Acropole. Imprimez des images de petite taille représentant à la fois les ruines antiques et des personnages célèbres. Demandez aux participants d'en choisir une au hasard et d'essayer de découvrir qui ils sont, en posant des questions avec « oui » ou « non » comme réponses.</w:t>
            </w:r>
          </w:p>
        </w:tc>
      </w:tr>
    </w:tbl>
    <w:p w14:paraId="345E1F3B" w14:textId="77777777" w:rsidR="00B809A4" w:rsidRPr="00251015" w:rsidRDefault="00B809A4">
      <w:pPr>
        <w:spacing w:after="0" w:line="360" w:lineRule="auto"/>
        <w:ind w:left="-425" w:right="-625"/>
        <w:rPr>
          <w:rFonts w:ascii="Arial" w:eastAsia="Arial" w:hAnsi="Arial" w:cs="Arial"/>
          <w:b/>
          <w:color w:val="0070C0"/>
          <w:sz w:val="36"/>
          <w:szCs w:val="36"/>
          <w:lang w:val="fr-BE"/>
        </w:rPr>
      </w:pPr>
    </w:p>
    <w:p w14:paraId="2AD8757C" w14:textId="77777777" w:rsidR="00CD7D12" w:rsidRPr="00251015" w:rsidRDefault="00CD7D12">
      <w:pPr>
        <w:rPr>
          <w:rFonts w:ascii="Arial" w:eastAsia="Arial" w:hAnsi="Arial" w:cs="Arial"/>
          <w:b/>
          <w:color w:val="0070C0"/>
          <w:sz w:val="28"/>
          <w:szCs w:val="28"/>
          <w:lang w:val="fr-BE"/>
        </w:rPr>
      </w:pPr>
      <w:r w:rsidRPr="00251015">
        <w:rPr>
          <w:rFonts w:ascii="Arial" w:eastAsia="Arial" w:hAnsi="Arial" w:cs="Arial"/>
          <w:b/>
          <w:color w:val="0070C0"/>
          <w:sz w:val="28"/>
          <w:szCs w:val="28"/>
          <w:lang w:val="fr-BE"/>
        </w:rPr>
        <w:br w:type="page"/>
      </w:r>
    </w:p>
    <w:p w14:paraId="5AF283C7" w14:textId="77777777" w:rsidR="00CD7D12" w:rsidRPr="00251015" w:rsidRDefault="00CD7D12" w:rsidP="00CD7D12">
      <w:pPr>
        <w:spacing w:after="0" w:line="360" w:lineRule="auto"/>
        <w:ind w:left="-425" w:right="-625"/>
        <w:rPr>
          <w:rFonts w:ascii="Arial" w:eastAsia="Arial" w:hAnsi="Arial" w:cs="Arial"/>
          <w:b/>
          <w:color w:val="0070C0"/>
          <w:sz w:val="24"/>
          <w:szCs w:val="24"/>
          <w:lang w:val="fr-BE"/>
        </w:rPr>
      </w:pPr>
      <w:r w:rsidRPr="00251015">
        <w:rPr>
          <w:rFonts w:ascii="Arial" w:eastAsia="Arial" w:hAnsi="Arial" w:cs="Arial"/>
          <w:b/>
          <w:color w:val="0070C0"/>
          <w:sz w:val="24"/>
          <w:szCs w:val="24"/>
          <w:lang w:val="fr-BE"/>
        </w:rPr>
        <w:lastRenderedPageBreak/>
        <w:t>ÉTAPE 5 : Élaborer les textes</w:t>
      </w:r>
    </w:p>
    <w:p w14:paraId="1CB3519E" w14:textId="6EF39FE1" w:rsidR="00CD7D12" w:rsidRPr="00251015" w:rsidRDefault="00CD7D12">
      <w:pPr>
        <w:spacing w:after="0" w:line="360" w:lineRule="auto"/>
        <w:ind w:hanging="426"/>
        <w:rPr>
          <w:rFonts w:ascii="Arial" w:eastAsia="Arial" w:hAnsi="Arial" w:cs="Arial"/>
          <w:color w:val="2E75B5"/>
          <w:sz w:val="24"/>
          <w:szCs w:val="24"/>
          <w:lang w:val="fr-BE"/>
        </w:rPr>
      </w:pPr>
      <w:r w:rsidRPr="00251015">
        <w:rPr>
          <w:rFonts w:ascii="Arial" w:eastAsia="Arial" w:hAnsi="Arial" w:cs="Arial"/>
          <w:b/>
          <w:color w:val="0070C0"/>
          <w:sz w:val="24"/>
          <w:szCs w:val="24"/>
          <w:lang w:val="fr-BE"/>
        </w:rPr>
        <w:t>Panneaux</w:t>
      </w:r>
      <w:r w:rsidRPr="00251015">
        <w:rPr>
          <w:rFonts w:ascii="Arial" w:eastAsia="Arial" w:hAnsi="Arial" w:cs="Arial"/>
          <w:color w:val="2E75B5"/>
          <w:sz w:val="24"/>
          <w:szCs w:val="24"/>
          <w:lang w:val="fr-BE"/>
        </w:rPr>
        <w:t xml:space="preserve"> </w:t>
      </w:r>
      <w:r w:rsidR="00BE4324" w:rsidRPr="00251015">
        <w:rPr>
          <w:rFonts w:ascii="Arial" w:eastAsia="Arial" w:hAnsi="Arial" w:cs="Arial"/>
          <w:color w:val="2E75B5"/>
          <w:sz w:val="24"/>
          <w:szCs w:val="24"/>
          <w:lang w:val="fr-BE"/>
        </w:rPr>
        <w:t xml:space="preserve"> </w:t>
      </w:r>
    </w:p>
    <w:p w14:paraId="683F7C4D" w14:textId="474008C3" w:rsidR="00B809A4" w:rsidRPr="00251015" w:rsidRDefault="00CD7D12" w:rsidP="0098429D">
      <w:pPr>
        <w:spacing w:after="0" w:line="360" w:lineRule="auto"/>
        <w:ind w:hanging="426"/>
        <w:rPr>
          <w:rFonts w:ascii="Arial" w:eastAsia="Arial" w:hAnsi="Arial" w:cs="Arial"/>
          <w:color w:val="2E75B5"/>
          <w:sz w:val="24"/>
          <w:szCs w:val="24"/>
          <w:lang w:val="fr-BE"/>
        </w:rPr>
      </w:pPr>
      <w:r w:rsidRPr="00251015">
        <w:rPr>
          <w:rFonts w:ascii="Arial" w:eastAsia="Arial" w:hAnsi="Arial" w:cs="Arial"/>
          <w:color w:val="2E75B5"/>
          <w:sz w:val="24"/>
          <w:szCs w:val="24"/>
          <w:lang w:val="fr-BE"/>
        </w:rPr>
        <w:t>Étiquettes</w:t>
      </w:r>
    </w:p>
    <w:tbl>
      <w:tblPr>
        <w:tblStyle w:val="a9"/>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B809A4" w:rsidRPr="00251015" w14:paraId="02A99820" w14:textId="77777777">
        <w:trPr>
          <w:trHeight w:val="1120"/>
        </w:trPr>
        <w:tc>
          <w:tcPr>
            <w:tcW w:w="8386" w:type="dxa"/>
          </w:tcPr>
          <w:p w14:paraId="52685ED5" w14:textId="5CD4B3CF" w:rsidR="00B809A4" w:rsidRPr="00251015" w:rsidRDefault="001A4585">
            <w:pPr>
              <w:widowControl w:val="0"/>
              <w:rPr>
                <w:rFonts w:ascii="Arial" w:eastAsia="Arial" w:hAnsi="Arial" w:cs="Arial"/>
                <w:sz w:val="28"/>
                <w:szCs w:val="28"/>
                <w:lang w:val="fr-BE"/>
              </w:rPr>
            </w:pPr>
            <w:r w:rsidRPr="00251015">
              <w:rPr>
                <w:rFonts w:ascii="Arial" w:eastAsia="Arial" w:hAnsi="Arial" w:cs="Arial"/>
                <w:sz w:val="28"/>
                <w:szCs w:val="28"/>
                <w:lang w:val="fr-BE"/>
              </w:rPr>
              <w:t>L'âge d'or de l'Acropole</w:t>
            </w:r>
          </w:p>
          <w:p w14:paraId="6703068E" w14:textId="77777777" w:rsidR="001A4585" w:rsidRPr="00251015" w:rsidRDefault="001A4585">
            <w:pPr>
              <w:widowControl w:val="0"/>
              <w:rPr>
                <w:rFonts w:ascii="Arial" w:eastAsia="Arial" w:hAnsi="Arial" w:cs="Arial"/>
                <w:sz w:val="28"/>
                <w:szCs w:val="28"/>
                <w:lang w:val="fr-BE"/>
              </w:rPr>
            </w:pPr>
          </w:p>
          <w:p w14:paraId="090AE96C" w14:textId="341E2E65" w:rsidR="0098429D" w:rsidRPr="00251015" w:rsidRDefault="0098429D">
            <w:pPr>
              <w:widowControl w:val="0"/>
              <w:rPr>
                <w:rFonts w:ascii="Arial" w:eastAsia="Arial" w:hAnsi="Arial" w:cs="Arial"/>
                <w:sz w:val="24"/>
                <w:szCs w:val="24"/>
                <w:lang w:val="fr-BE"/>
              </w:rPr>
            </w:pPr>
            <w:r w:rsidRPr="00251015">
              <w:rPr>
                <w:rFonts w:ascii="Arial" w:eastAsia="Arial" w:hAnsi="Arial" w:cs="Arial"/>
                <w:sz w:val="24"/>
                <w:szCs w:val="24"/>
                <w:lang w:val="fr-BE"/>
              </w:rPr>
              <w:t>L'âge d'or de l'Acropole se situe en Grèce entre le cinquième et le quatrième siècle avant Jésus-Christ. Cette époque est considérée comme l'apogée culturelle d'Athènes, qui nous a donné les grands monuments, l'art, la philosophie, l'architecture et la littérature que nous connaissons aujourd'hui. Au cours de cette période prospère, Périclès était le chef de file, et grâce à son projet de construction massive, le Parthénon a été construit sur l'Acropole, et la ville est devenue le centre artistique, culturel et intellectuel du monde hellénique.</w:t>
            </w:r>
          </w:p>
        </w:tc>
      </w:tr>
    </w:tbl>
    <w:p w14:paraId="0ACDC591" w14:textId="77777777" w:rsidR="00B809A4" w:rsidRPr="00251015" w:rsidRDefault="00B809A4" w:rsidP="00092BB4">
      <w:pPr>
        <w:spacing w:after="0" w:line="360" w:lineRule="auto"/>
        <w:rPr>
          <w:rFonts w:ascii="Arial" w:eastAsia="Arial" w:hAnsi="Arial" w:cs="Arial"/>
          <w:sz w:val="24"/>
          <w:szCs w:val="24"/>
          <w:lang w:val="fr-BE"/>
        </w:rPr>
      </w:pPr>
    </w:p>
    <w:tbl>
      <w:tblPr>
        <w:tblStyle w:val="aa"/>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B809A4" w:rsidRPr="00251015" w14:paraId="0D04ADDB" w14:textId="77777777">
        <w:trPr>
          <w:trHeight w:val="1120"/>
        </w:trPr>
        <w:tc>
          <w:tcPr>
            <w:tcW w:w="8386" w:type="dxa"/>
          </w:tcPr>
          <w:p w14:paraId="3F46933A" w14:textId="77777777" w:rsidR="0098429D" w:rsidRPr="00251015" w:rsidRDefault="0098429D" w:rsidP="0098429D">
            <w:pPr>
              <w:widowControl w:val="0"/>
              <w:rPr>
                <w:rFonts w:ascii="Arial" w:eastAsia="Arial" w:hAnsi="Arial" w:cs="Arial"/>
                <w:sz w:val="28"/>
                <w:szCs w:val="28"/>
                <w:lang w:val="fr-BE"/>
              </w:rPr>
            </w:pPr>
            <w:r w:rsidRPr="00251015">
              <w:rPr>
                <w:rFonts w:ascii="Arial" w:eastAsia="Arial" w:hAnsi="Arial" w:cs="Arial"/>
                <w:sz w:val="28"/>
                <w:szCs w:val="28"/>
                <w:lang w:val="fr-BE"/>
              </w:rPr>
              <w:t>L'époque classique</w:t>
            </w:r>
          </w:p>
          <w:p w14:paraId="118AF1EA" w14:textId="77777777" w:rsidR="0098429D" w:rsidRPr="00251015" w:rsidRDefault="0098429D" w:rsidP="0098429D">
            <w:pPr>
              <w:widowControl w:val="0"/>
              <w:rPr>
                <w:rFonts w:ascii="Arial" w:eastAsia="Arial" w:hAnsi="Arial" w:cs="Arial"/>
                <w:sz w:val="24"/>
                <w:szCs w:val="24"/>
                <w:lang w:val="fr-BE"/>
              </w:rPr>
            </w:pPr>
          </w:p>
          <w:p w14:paraId="7577B917" w14:textId="04E6B7C8" w:rsidR="0098429D" w:rsidRPr="00251015" w:rsidRDefault="0098429D" w:rsidP="0098429D">
            <w:pPr>
              <w:widowControl w:val="0"/>
              <w:rPr>
                <w:rFonts w:ascii="Arial" w:eastAsia="Arial" w:hAnsi="Arial" w:cs="Arial"/>
                <w:sz w:val="24"/>
                <w:szCs w:val="24"/>
                <w:lang w:val="fr-BE"/>
              </w:rPr>
            </w:pPr>
            <w:r w:rsidRPr="00251015">
              <w:rPr>
                <w:rFonts w:ascii="Arial" w:eastAsia="Arial" w:hAnsi="Arial" w:cs="Arial"/>
                <w:sz w:val="24"/>
                <w:szCs w:val="24"/>
                <w:lang w:val="fr-BE"/>
              </w:rPr>
              <w:t>Les Grecs ont atteint de nouveaux sommets en matière d'art, d'architecture, de théâtre et de philosophie au cours de la période classique de la Grèce antique. Sous la direction de Périclès, la démocratie s'affine à Athènes. L'une des réalisations les plus spectaculaires à Athènes au cours de cette période a été la reconstruction du Parthénon, un temple dédié à Athéna sur l'Acropole.</w:t>
            </w:r>
          </w:p>
        </w:tc>
      </w:tr>
    </w:tbl>
    <w:p w14:paraId="078E5FD6" w14:textId="77777777" w:rsidR="00B809A4" w:rsidRPr="00251015" w:rsidRDefault="00B809A4" w:rsidP="00092BB4">
      <w:pPr>
        <w:spacing w:after="0" w:line="360" w:lineRule="auto"/>
        <w:rPr>
          <w:rFonts w:ascii="Arial" w:eastAsia="Arial" w:hAnsi="Arial" w:cs="Arial"/>
          <w:sz w:val="24"/>
          <w:szCs w:val="24"/>
          <w:lang w:val="fr-BE"/>
        </w:rPr>
      </w:pPr>
    </w:p>
    <w:tbl>
      <w:tblPr>
        <w:tblStyle w:val="ab"/>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B809A4" w:rsidRPr="00251015" w14:paraId="501BC3C5" w14:textId="77777777">
        <w:trPr>
          <w:trHeight w:val="1120"/>
        </w:trPr>
        <w:tc>
          <w:tcPr>
            <w:tcW w:w="8386" w:type="dxa"/>
          </w:tcPr>
          <w:p w14:paraId="0C59F452" w14:textId="09BD4A77" w:rsidR="00B809A4" w:rsidRPr="00251015" w:rsidRDefault="0098429D">
            <w:pPr>
              <w:widowControl w:val="0"/>
              <w:rPr>
                <w:rFonts w:ascii="Arial" w:eastAsia="Arial" w:hAnsi="Arial" w:cs="Arial"/>
                <w:sz w:val="28"/>
                <w:szCs w:val="28"/>
                <w:lang w:val="fr-BE"/>
              </w:rPr>
            </w:pPr>
            <w:r w:rsidRPr="00251015">
              <w:rPr>
                <w:rFonts w:ascii="Arial" w:eastAsia="Arial" w:hAnsi="Arial" w:cs="Arial"/>
                <w:sz w:val="28"/>
                <w:szCs w:val="28"/>
                <w:lang w:val="fr-BE"/>
              </w:rPr>
              <w:t>L'Acropole et ses monuments</w:t>
            </w:r>
          </w:p>
          <w:p w14:paraId="3DDE683C" w14:textId="77777777" w:rsidR="0098429D" w:rsidRPr="00251015" w:rsidRDefault="0098429D">
            <w:pPr>
              <w:widowControl w:val="0"/>
              <w:rPr>
                <w:rFonts w:ascii="Arial" w:eastAsia="Arial" w:hAnsi="Arial" w:cs="Arial"/>
                <w:sz w:val="28"/>
                <w:szCs w:val="28"/>
                <w:lang w:val="fr-BE"/>
              </w:rPr>
            </w:pPr>
          </w:p>
          <w:p w14:paraId="71FE9EB7" w14:textId="22251407" w:rsidR="0098429D" w:rsidRPr="00251015" w:rsidRDefault="0098429D">
            <w:pPr>
              <w:widowControl w:val="0"/>
              <w:rPr>
                <w:rFonts w:ascii="Arial" w:eastAsia="Arial" w:hAnsi="Arial" w:cs="Arial"/>
                <w:sz w:val="24"/>
                <w:szCs w:val="24"/>
                <w:lang w:val="fr-BE"/>
              </w:rPr>
            </w:pPr>
            <w:r w:rsidRPr="00251015">
              <w:rPr>
                <w:rFonts w:ascii="Arial" w:eastAsia="Arial" w:hAnsi="Arial" w:cs="Arial"/>
                <w:sz w:val="24"/>
                <w:szCs w:val="24"/>
                <w:lang w:val="fr-BE"/>
              </w:rPr>
              <w:t xml:space="preserve">L'Acropole d'Athènes et ses monuments sont des symboles universels de l'esprit et de la civilisation classiques, formant le plus grand complexe architectural et artistique du monde légué par l'Antiquité grecque. Sous le règne de Périclès, deux architectes de renom, </w:t>
            </w:r>
            <w:proofErr w:type="spellStart"/>
            <w:r w:rsidRPr="00251015">
              <w:rPr>
                <w:rFonts w:ascii="Arial" w:eastAsia="Arial" w:hAnsi="Arial" w:cs="Arial"/>
                <w:sz w:val="24"/>
                <w:szCs w:val="24"/>
                <w:lang w:val="fr-BE"/>
              </w:rPr>
              <w:t>Callicrate</w:t>
            </w:r>
            <w:proofErr w:type="spellEnd"/>
            <w:r w:rsidRPr="00251015">
              <w:rPr>
                <w:rFonts w:ascii="Arial" w:eastAsia="Arial" w:hAnsi="Arial" w:cs="Arial"/>
                <w:sz w:val="24"/>
                <w:szCs w:val="24"/>
                <w:lang w:val="fr-BE"/>
              </w:rPr>
              <w:t xml:space="preserve"> et </w:t>
            </w:r>
            <w:proofErr w:type="spellStart"/>
            <w:r w:rsidRPr="00251015">
              <w:rPr>
                <w:rFonts w:ascii="Arial" w:eastAsia="Arial" w:hAnsi="Arial" w:cs="Arial"/>
                <w:sz w:val="24"/>
                <w:szCs w:val="24"/>
                <w:lang w:val="fr-BE"/>
              </w:rPr>
              <w:t>Ictinus</w:t>
            </w:r>
            <w:proofErr w:type="spellEnd"/>
            <w:r w:rsidRPr="00251015">
              <w:rPr>
                <w:rFonts w:ascii="Arial" w:eastAsia="Arial" w:hAnsi="Arial" w:cs="Arial"/>
                <w:sz w:val="24"/>
                <w:szCs w:val="24"/>
                <w:lang w:val="fr-BE"/>
              </w:rPr>
              <w:t xml:space="preserve">, ainsi que le célèbre sculpteur Phidias, ont participé à la planification et à l'exécution de son programme de construction, le plan de Périclès. Les monuments les plus importants ont été construits à cette époque : le Parthénon, l'Érechthéion, les Propylées, l'entrée monumentale de l'Acropole, la statue d'Athéna </w:t>
            </w:r>
            <w:proofErr w:type="spellStart"/>
            <w:r w:rsidRPr="00251015">
              <w:rPr>
                <w:rFonts w:ascii="Arial" w:eastAsia="Arial" w:hAnsi="Arial" w:cs="Arial"/>
                <w:sz w:val="24"/>
                <w:szCs w:val="24"/>
                <w:lang w:val="fr-BE"/>
              </w:rPr>
              <w:t>Promachos</w:t>
            </w:r>
            <w:proofErr w:type="spellEnd"/>
            <w:r w:rsidRPr="00251015">
              <w:rPr>
                <w:rFonts w:ascii="Arial" w:eastAsia="Arial" w:hAnsi="Arial" w:cs="Arial"/>
                <w:sz w:val="24"/>
                <w:szCs w:val="24"/>
                <w:lang w:val="fr-BE"/>
              </w:rPr>
              <w:t xml:space="preserve"> et le petit temple Athéna </w:t>
            </w:r>
            <w:proofErr w:type="spellStart"/>
            <w:r w:rsidRPr="00251015">
              <w:rPr>
                <w:rFonts w:ascii="Arial" w:eastAsia="Arial" w:hAnsi="Arial" w:cs="Arial"/>
                <w:sz w:val="24"/>
                <w:szCs w:val="24"/>
                <w:lang w:val="fr-BE"/>
              </w:rPr>
              <w:t>Nikè</w:t>
            </w:r>
            <w:proofErr w:type="spellEnd"/>
            <w:r w:rsidRPr="00251015">
              <w:rPr>
                <w:rFonts w:ascii="Arial" w:eastAsia="Arial" w:hAnsi="Arial" w:cs="Arial"/>
                <w:sz w:val="24"/>
                <w:szCs w:val="24"/>
                <w:lang w:val="fr-BE"/>
              </w:rPr>
              <w:t>.</w:t>
            </w:r>
          </w:p>
        </w:tc>
      </w:tr>
    </w:tbl>
    <w:p w14:paraId="54324EFB" w14:textId="77777777" w:rsidR="00B809A4" w:rsidRPr="00251015" w:rsidRDefault="00B809A4" w:rsidP="00092BB4">
      <w:pPr>
        <w:spacing w:after="0" w:line="360" w:lineRule="auto"/>
        <w:rPr>
          <w:rFonts w:ascii="Arial" w:eastAsia="Arial" w:hAnsi="Arial" w:cs="Arial"/>
          <w:sz w:val="24"/>
          <w:szCs w:val="24"/>
          <w:lang w:val="fr-BE"/>
        </w:rPr>
      </w:pPr>
    </w:p>
    <w:tbl>
      <w:tblPr>
        <w:tblStyle w:val="ac"/>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B809A4" w:rsidRPr="00251015" w14:paraId="55826C99" w14:textId="77777777" w:rsidTr="0098429D">
        <w:trPr>
          <w:trHeight w:val="416"/>
        </w:trPr>
        <w:tc>
          <w:tcPr>
            <w:tcW w:w="8386" w:type="dxa"/>
          </w:tcPr>
          <w:p w14:paraId="6D3BB8AA" w14:textId="3B9A8657" w:rsidR="00B809A4" w:rsidRPr="00251015" w:rsidRDefault="0098429D">
            <w:pPr>
              <w:widowControl w:val="0"/>
              <w:rPr>
                <w:rFonts w:ascii="Arial" w:eastAsia="Arial" w:hAnsi="Arial" w:cs="Arial"/>
                <w:sz w:val="28"/>
                <w:szCs w:val="28"/>
                <w:lang w:val="fr-BE"/>
              </w:rPr>
            </w:pPr>
            <w:r w:rsidRPr="00251015">
              <w:rPr>
                <w:rFonts w:ascii="Arial" w:eastAsia="Arial" w:hAnsi="Arial" w:cs="Arial"/>
                <w:sz w:val="28"/>
                <w:szCs w:val="28"/>
                <w:lang w:val="fr-BE"/>
              </w:rPr>
              <w:t>Le souvenir de l'Acropole</w:t>
            </w:r>
          </w:p>
          <w:p w14:paraId="32207EA3" w14:textId="77777777" w:rsidR="0098429D" w:rsidRPr="00251015" w:rsidRDefault="0098429D">
            <w:pPr>
              <w:widowControl w:val="0"/>
              <w:rPr>
                <w:rFonts w:ascii="Arial" w:eastAsia="Arial" w:hAnsi="Arial" w:cs="Arial"/>
                <w:sz w:val="28"/>
                <w:szCs w:val="28"/>
                <w:lang w:val="fr-BE"/>
              </w:rPr>
            </w:pPr>
          </w:p>
          <w:p w14:paraId="2DBF448E" w14:textId="77777777" w:rsidR="00092BB4" w:rsidRPr="00251015" w:rsidRDefault="00092BB4" w:rsidP="00092BB4">
            <w:pPr>
              <w:widowControl w:val="0"/>
              <w:rPr>
                <w:rFonts w:ascii="Arial" w:eastAsia="Arial" w:hAnsi="Arial" w:cs="Arial"/>
                <w:sz w:val="24"/>
                <w:szCs w:val="24"/>
                <w:lang w:val="fr-BE"/>
              </w:rPr>
            </w:pPr>
            <w:r w:rsidRPr="00251015">
              <w:rPr>
                <w:rFonts w:ascii="Arial" w:eastAsia="Arial" w:hAnsi="Arial" w:cs="Arial"/>
                <w:sz w:val="24"/>
                <w:szCs w:val="24"/>
                <w:lang w:val="fr-BE"/>
              </w:rPr>
              <w:t>Découvrez l'Athènes antique telle qu'elle était censée être vue ! Visitez les ruines de l'Acropole et le magnifique Parthénon. Grâce à cette visite virtuelle complète de l'Acropole, vous pouvez vous plonger dans le monde antique.</w:t>
            </w:r>
          </w:p>
          <w:p w14:paraId="504A82A2" w14:textId="6E1ADCAB" w:rsidR="00B809A4" w:rsidRPr="00251015" w:rsidRDefault="00092BB4" w:rsidP="00092BB4">
            <w:pPr>
              <w:widowControl w:val="0"/>
              <w:rPr>
                <w:rFonts w:ascii="Arial" w:eastAsia="Arial" w:hAnsi="Arial" w:cs="Arial"/>
                <w:sz w:val="24"/>
                <w:szCs w:val="24"/>
                <w:lang w:val="fr-BE"/>
              </w:rPr>
            </w:pPr>
            <w:r w:rsidRPr="00251015">
              <w:rPr>
                <w:rFonts w:ascii="Arial" w:eastAsia="Arial" w:hAnsi="Arial" w:cs="Arial"/>
                <w:sz w:val="24"/>
                <w:szCs w:val="24"/>
                <w:lang w:val="fr-BE"/>
              </w:rPr>
              <w:t xml:space="preserve">Les magnifiques ruines de l'Acropole, qui comprennent l'Érechthéion, le temple d'Athéna </w:t>
            </w:r>
            <w:proofErr w:type="spellStart"/>
            <w:r w:rsidRPr="00251015">
              <w:rPr>
                <w:rFonts w:ascii="Arial" w:eastAsia="Arial" w:hAnsi="Arial" w:cs="Arial"/>
                <w:sz w:val="24"/>
                <w:szCs w:val="24"/>
                <w:lang w:val="fr-BE"/>
              </w:rPr>
              <w:t>Nikè</w:t>
            </w:r>
            <w:proofErr w:type="spellEnd"/>
            <w:r w:rsidRPr="00251015">
              <w:rPr>
                <w:rFonts w:ascii="Arial" w:eastAsia="Arial" w:hAnsi="Arial" w:cs="Arial"/>
                <w:sz w:val="24"/>
                <w:szCs w:val="24"/>
                <w:lang w:val="fr-BE"/>
              </w:rPr>
              <w:t xml:space="preserve"> et, bien sûr, le célèbre Parthénon, ont laissé leur empreinte sur l'architecture du monde entier, inspirant des bâtiments gouvernementaux aux banques en passant par les monuments.</w:t>
            </w:r>
          </w:p>
        </w:tc>
      </w:tr>
    </w:tbl>
    <w:p w14:paraId="078D0B11" w14:textId="77777777" w:rsidR="00B809A4" w:rsidRPr="00251015" w:rsidRDefault="00B809A4">
      <w:pPr>
        <w:spacing w:after="0" w:line="360" w:lineRule="auto"/>
        <w:ind w:left="-425"/>
        <w:rPr>
          <w:rFonts w:ascii="Arial" w:eastAsia="Arial" w:hAnsi="Arial" w:cs="Arial"/>
          <w:sz w:val="24"/>
          <w:szCs w:val="24"/>
          <w:lang w:val="fr-BE"/>
        </w:rPr>
      </w:pPr>
      <w:bookmarkStart w:id="6" w:name="_heading=h.tyjcwt" w:colFirst="0" w:colLast="0"/>
      <w:bookmarkEnd w:id="6"/>
    </w:p>
    <w:p w14:paraId="78B52984" w14:textId="4F6B2885" w:rsidR="00B809A4" w:rsidRPr="00251015" w:rsidRDefault="00CD7D12" w:rsidP="00092BB4">
      <w:pPr>
        <w:spacing w:after="0" w:line="360" w:lineRule="auto"/>
        <w:ind w:left="-425"/>
        <w:rPr>
          <w:rFonts w:ascii="Arial" w:eastAsia="Arial" w:hAnsi="Arial" w:cs="Arial"/>
          <w:sz w:val="24"/>
          <w:szCs w:val="24"/>
          <w:lang w:val="fr-BE"/>
        </w:rPr>
      </w:pPr>
      <w:bookmarkStart w:id="7" w:name="_heading=h.xbds5ox4tqir" w:colFirst="0" w:colLast="0"/>
      <w:bookmarkEnd w:id="7"/>
      <w:r w:rsidRPr="00251015">
        <w:rPr>
          <w:rFonts w:ascii="Arial" w:eastAsia="Arial" w:hAnsi="Arial" w:cs="Arial"/>
          <w:bCs/>
          <w:sz w:val="24"/>
          <w:szCs w:val="24"/>
          <w:lang w:val="fr-BE"/>
        </w:rPr>
        <w:lastRenderedPageBreak/>
        <w:t>Pièce 1</w:t>
      </w:r>
      <w:r w:rsidRPr="00251015">
        <w:rPr>
          <w:rFonts w:ascii="Arial" w:eastAsia="Arial" w:hAnsi="Arial" w:cs="Arial"/>
          <w:sz w:val="24"/>
          <w:szCs w:val="24"/>
          <w:lang w:val="fr-BE"/>
        </w:rPr>
        <w:t xml:space="preserve"> (</w:t>
      </w:r>
      <w:r w:rsidR="00092BB4" w:rsidRPr="00251015">
        <w:rPr>
          <w:rFonts w:ascii="Arial" w:eastAsia="Arial" w:hAnsi="Arial" w:cs="Arial"/>
          <w:sz w:val="24"/>
          <w:szCs w:val="24"/>
          <w:lang w:val="fr-BE"/>
        </w:rPr>
        <w:t>collée au mur</w:t>
      </w:r>
      <w:r w:rsidRPr="00251015">
        <w:rPr>
          <w:rFonts w:ascii="Arial" w:eastAsia="Arial" w:hAnsi="Arial" w:cs="Arial"/>
          <w:sz w:val="24"/>
          <w:szCs w:val="24"/>
          <w:lang w:val="fr-BE"/>
        </w:rPr>
        <w:t>)</w:t>
      </w:r>
      <w:bookmarkStart w:id="8" w:name="_heading=h.abkd5cu4c6x8" w:colFirst="0" w:colLast="0"/>
      <w:bookmarkEnd w:id="8"/>
    </w:p>
    <w:p w14:paraId="5906A164" w14:textId="77777777" w:rsidR="00B809A4" w:rsidRPr="00251015" w:rsidRDefault="00B809A4">
      <w:pPr>
        <w:spacing w:after="0" w:line="360" w:lineRule="auto"/>
        <w:ind w:left="-425"/>
        <w:rPr>
          <w:rFonts w:ascii="Arial" w:eastAsia="Arial" w:hAnsi="Arial" w:cs="Arial"/>
          <w:sz w:val="24"/>
          <w:szCs w:val="24"/>
          <w:lang w:val="fr-BE"/>
        </w:rPr>
      </w:pPr>
      <w:bookmarkStart w:id="9" w:name="_heading=h.molmx12hcwl7" w:colFirst="0" w:colLast="0"/>
      <w:bookmarkEnd w:id="9"/>
    </w:p>
    <w:p w14:paraId="30956F39" w14:textId="77777777" w:rsidR="00EB0C81" w:rsidRPr="00251015" w:rsidRDefault="00EB0C81" w:rsidP="00EB0C81">
      <w:pPr>
        <w:pStyle w:val="ListParagraph"/>
        <w:numPr>
          <w:ilvl w:val="0"/>
          <w:numId w:val="17"/>
        </w:numPr>
        <w:spacing w:after="0" w:line="360" w:lineRule="auto"/>
        <w:rPr>
          <w:rFonts w:ascii="Arial" w:eastAsia="Arial" w:hAnsi="Arial" w:cs="Arial"/>
          <w:sz w:val="24"/>
          <w:szCs w:val="24"/>
          <w:lang w:val="fr-BE"/>
        </w:rPr>
      </w:pPr>
      <w:bookmarkStart w:id="10" w:name="_heading=h.4keauxvh1qru" w:colFirst="0" w:colLast="0"/>
      <w:bookmarkStart w:id="11" w:name="_heading=h.rar4o5px8v15" w:colFirst="0" w:colLast="0"/>
      <w:bookmarkEnd w:id="10"/>
      <w:bookmarkEnd w:id="11"/>
      <w:r w:rsidRPr="00251015">
        <w:rPr>
          <w:rFonts w:ascii="Arial" w:eastAsia="Arial" w:hAnsi="Arial" w:cs="Arial"/>
          <w:sz w:val="24"/>
          <w:szCs w:val="24"/>
          <w:lang w:val="fr-BE"/>
        </w:rPr>
        <w:t>L'Acropole d'Athènes est l'un des sites archéologiques antiques les plus célèbres au monde. L'Acropole, située sur une colline calcaire surplombant Athènes, en Grèce, a été habitée depuis la préhistoire. Au fil des siècles, l'Acropole a servi de résidence royale, de citadelle, de demeure mythique des dieux, de centre religieux et d'attraction touristique. Elle a survécu aux bombardements, aux tremblements de terre massifs et aux actes de vandalisme et se dresse toujours comme un rappel de la grande histoire de la Grèce. C'est maintenant un site du patrimoine mondial de l'UNESCO comprenant plusieurs temples, dont le plus célèbre est le Parthénon.</w:t>
      </w:r>
    </w:p>
    <w:p w14:paraId="6FD89D2B" w14:textId="77777777" w:rsidR="00EB0C81" w:rsidRPr="00251015" w:rsidRDefault="00EB0C81" w:rsidP="00EB0C81">
      <w:pPr>
        <w:spacing w:after="0" w:line="360" w:lineRule="auto"/>
        <w:ind w:left="-425"/>
        <w:rPr>
          <w:rFonts w:ascii="Arial" w:eastAsia="Arial" w:hAnsi="Arial" w:cs="Arial"/>
          <w:sz w:val="24"/>
          <w:szCs w:val="24"/>
          <w:lang w:val="fr-BE"/>
        </w:rPr>
      </w:pPr>
    </w:p>
    <w:p w14:paraId="6412750D" w14:textId="40BC73CC" w:rsidR="00EB0C81" w:rsidRPr="00251015" w:rsidRDefault="00EB0C81" w:rsidP="00EB0C81">
      <w:pPr>
        <w:pStyle w:val="ListParagraph"/>
        <w:numPr>
          <w:ilvl w:val="0"/>
          <w:numId w:val="17"/>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L'époque commence par la défaite inattendue d'une vaste armée perse face à des Grecs en surnombre et se termine par une guerre ignoble et prolongée entre Athènes et Sparte. Cette période est également connue sous le nom d'</w:t>
      </w:r>
      <w:r w:rsidR="004F0F6A" w:rsidRPr="00251015">
        <w:rPr>
          <w:rFonts w:ascii="Arial" w:eastAsia="Arial" w:hAnsi="Arial" w:cs="Arial"/>
          <w:sz w:val="24"/>
          <w:szCs w:val="24"/>
          <w:lang w:val="fr-BE"/>
        </w:rPr>
        <w:t> « </w:t>
      </w:r>
      <w:r w:rsidRPr="00251015">
        <w:rPr>
          <w:rFonts w:ascii="Arial" w:eastAsia="Arial" w:hAnsi="Arial" w:cs="Arial"/>
          <w:sz w:val="24"/>
          <w:szCs w:val="24"/>
          <w:lang w:val="fr-BE"/>
        </w:rPr>
        <w:t>âge de Périclès</w:t>
      </w:r>
      <w:r w:rsidR="004F0F6A" w:rsidRPr="00251015">
        <w:rPr>
          <w:rFonts w:ascii="Arial" w:eastAsia="Arial" w:hAnsi="Arial" w:cs="Arial"/>
          <w:sz w:val="24"/>
          <w:szCs w:val="24"/>
          <w:lang w:val="fr-BE"/>
        </w:rPr>
        <w:t> »</w:t>
      </w:r>
      <w:r w:rsidRPr="00251015">
        <w:rPr>
          <w:rFonts w:ascii="Arial" w:eastAsia="Arial" w:hAnsi="Arial" w:cs="Arial"/>
          <w:sz w:val="24"/>
          <w:szCs w:val="24"/>
          <w:lang w:val="fr-BE"/>
        </w:rPr>
        <w:t>, du nom de l'homme d'État athénien qui a supervisé les affaires d'Athènes lorsqu'elle était à son apogée. Périclès a lancé un projet de construction massif qui a duré 50 ans afin de redonner à l'Acropole sa gloire d'antan.</w:t>
      </w:r>
    </w:p>
    <w:p w14:paraId="33216C6F" w14:textId="77777777" w:rsidR="00EB0C81" w:rsidRPr="00251015" w:rsidRDefault="00EB0C81" w:rsidP="00EB0C81">
      <w:pPr>
        <w:spacing w:after="0" w:line="360" w:lineRule="auto"/>
        <w:ind w:left="-425"/>
        <w:rPr>
          <w:rFonts w:ascii="Arial" w:eastAsia="Arial" w:hAnsi="Arial" w:cs="Arial"/>
          <w:sz w:val="24"/>
          <w:szCs w:val="24"/>
          <w:lang w:val="fr-BE"/>
        </w:rPr>
      </w:pPr>
    </w:p>
    <w:p w14:paraId="2449A9B4" w14:textId="77777777" w:rsidR="00EB0C81" w:rsidRPr="00251015" w:rsidRDefault="00EB0C81" w:rsidP="00EB0C81">
      <w:pPr>
        <w:pStyle w:val="ListParagraph"/>
        <w:numPr>
          <w:ilvl w:val="0"/>
          <w:numId w:val="17"/>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Périclès est né dans l'une des familles les plus éminentes d'Athènes pendant l'âge d'or de la Grèce classique. Il fut élu stratège (un des principaux généraux d'Athènes) en 443 et occupa ce poste jusqu'à la fin de sa vie. Sous la direction de Périclès, ce que l'on appelle l'âge d'or de la culture athénienne s'épanouit (495-429 av. J.-C.).</w:t>
      </w:r>
    </w:p>
    <w:p w14:paraId="39002DE4" w14:textId="77777777" w:rsidR="00EB0C81" w:rsidRPr="00251015" w:rsidRDefault="00EB0C81" w:rsidP="00EB0C81">
      <w:pPr>
        <w:spacing w:after="0" w:line="360" w:lineRule="auto"/>
        <w:ind w:left="-425"/>
        <w:rPr>
          <w:rFonts w:ascii="Arial" w:eastAsia="Arial" w:hAnsi="Arial" w:cs="Arial"/>
          <w:sz w:val="24"/>
          <w:szCs w:val="24"/>
          <w:lang w:val="fr-BE"/>
        </w:rPr>
      </w:pPr>
    </w:p>
    <w:p w14:paraId="56ED52F4" w14:textId="636EFC15" w:rsidR="00EB0C81" w:rsidRPr="00251015" w:rsidRDefault="00EB0C81" w:rsidP="00EB0C81">
      <w:pPr>
        <w:pStyle w:val="ListParagraph"/>
        <w:numPr>
          <w:ilvl w:val="0"/>
          <w:numId w:val="17"/>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 xml:space="preserve">Les Grecs ont atteint leur apogée pendant la période classique. Elle nous a donné Socrate qui a orienté la philosophie dans la direction de la morale, de la logique et de l'éthique. Le médecin Hippocrate, le sculpteur </w:t>
      </w:r>
      <w:proofErr w:type="spellStart"/>
      <w:r w:rsidRPr="00251015">
        <w:rPr>
          <w:rFonts w:ascii="Arial" w:eastAsia="Arial" w:hAnsi="Arial" w:cs="Arial"/>
          <w:sz w:val="24"/>
          <w:szCs w:val="24"/>
          <w:lang w:val="fr-BE"/>
        </w:rPr>
        <w:t>Phidéas</w:t>
      </w:r>
      <w:proofErr w:type="spellEnd"/>
      <w:r w:rsidRPr="00251015">
        <w:rPr>
          <w:rFonts w:ascii="Arial" w:eastAsia="Arial" w:hAnsi="Arial" w:cs="Arial"/>
          <w:sz w:val="24"/>
          <w:szCs w:val="24"/>
          <w:lang w:val="fr-BE"/>
        </w:rPr>
        <w:t>, les architectes du Parthénon. L'une des plus grandes inventions des Grecs anciens est le théâtre. Les tragédies grecques, qui mettent en scène des événements historiques et mythologiques, ont été écrites et mises en scène par des auteurs tels qu'Eschyle, Sophocle et Euripide. Tous ont contribué à une époque qui mérite vraiment d'être appelée « d'or ».</w:t>
      </w:r>
    </w:p>
    <w:p w14:paraId="235B1ECA" w14:textId="77777777" w:rsidR="00B809A4" w:rsidRPr="00251015" w:rsidRDefault="00B809A4">
      <w:pPr>
        <w:spacing w:after="0" w:line="360" w:lineRule="auto"/>
        <w:ind w:left="-425"/>
        <w:rPr>
          <w:rFonts w:ascii="Arial" w:eastAsia="Arial" w:hAnsi="Arial" w:cs="Arial"/>
          <w:sz w:val="24"/>
          <w:szCs w:val="24"/>
          <w:lang w:val="fr-BE"/>
        </w:rPr>
      </w:pPr>
    </w:p>
    <w:p w14:paraId="79B8DE55" w14:textId="2E123098" w:rsidR="00B809A4" w:rsidRPr="00251015" w:rsidRDefault="00CD7D12">
      <w:pPr>
        <w:spacing w:after="0" w:line="360" w:lineRule="auto"/>
        <w:ind w:left="-425"/>
        <w:rPr>
          <w:rFonts w:ascii="Arial" w:eastAsia="Arial" w:hAnsi="Arial" w:cs="Arial"/>
          <w:sz w:val="24"/>
          <w:szCs w:val="24"/>
          <w:lang w:val="fr-BE"/>
        </w:rPr>
      </w:pPr>
      <w:bookmarkStart w:id="12" w:name="_heading=h.3dy6vkm" w:colFirst="0" w:colLast="0"/>
      <w:bookmarkEnd w:id="12"/>
      <w:r w:rsidRPr="00251015">
        <w:rPr>
          <w:rFonts w:ascii="Arial" w:eastAsia="Arial" w:hAnsi="Arial" w:cs="Arial"/>
          <w:bCs/>
          <w:sz w:val="24"/>
          <w:szCs w:val="24"/>
          <w:lang w:val="fr-BE"/>
        </w:rPr>
        <w:t>Pièce 2</w:t>
      </w:r>
      <w:r w:rsidRPr="00251015">
        <w:rPr>
          <w:rFonts w:ascii="Arial" w:eastAsia="Arial" w:hAnsi="Arial" w:cs="Arial"/>
          <w:b/>
          <w:sz w:val="24"/>
          <w:szCs w:val="24"/>
          <w:lang w:val="fr-BE"/>
        </w:rPr>
        <w:t xml:space="preserve"> </w:t>
      </w:r>
      <w:r w:rsidR="00092BB4" w:rsidRPr="00251015">
        <w:rPr>
          <w:rFonts w:ascii="Arial" w:eastAsia="Arial" w:hAnsi="Arial" w:cs="Arial"/>
          <w:sz w:val="24"/>
          <w:szCs w:val="24"/>
          <w:lang w:val="fr-BE"/>
        </w:rPr>
        <w:t>(collée au mur)</w:t>
      </w:r>
    </w:p>
    <w:p w14:paraId="44365080" w14:textId="60A66ADA" w:rsidR="00B809A4" w:rsidRPr="00251015" w:rsidRDefault="00C91EC7">
      <w:pPr>
        <w:numPr>
          <w:ilvl w:val="0"/>
          <w:numId w:val="16"/>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L'Acropole, le plus grand et le plus beau sanctuaire de l'Athènes antique, domine le centre de la ville moderne depuis le rocher connu sous le nom d'Acropole. Cette enceinte sacrée est liée aux mythes les plus célèbres de l'Athènes antique, à ses plus grandes fêtes religieuses, aux premiers cultes et à plusieurs événements cruciaux de l'histoire de la ville. Les monuments de l'Acropole sont en harmonie avec leur environnement naturel. Ces chefs-d'œuvre de l'architecture antique, uniques en leur genre, combinent différents ordres et styles de l'art classique de manière très novatrice, influençant l'art et la culture pendant des siècles.</w:t>
      </w:r>
    </w:p>
    <w:p w14:paraId="72BB0E72" w14:textId="77777777" w:rsidR="00B809A4" w:rsidRPr="00251015" w:rsidRDefault="00B809A4">
      <w:pPr>
        <w:spacing w:after="0" w:line="360" w:lineRule="auto"/>
        <w:ind w:left="-425"/>
        <w:rPr>
          <w:rFonts w:ascii="Arial" w:eastAsia="Arial" w:hAnsi="Arial" w:cs="Arial"/>
          <w:sz w:val="24"/>
          <w:szCs w:val="24"/>
          <w:lang w:val="fr-BE"/>
        </w:rPr>
      </w:pPr>
    </w:p>
    <w:p w14:paraId="0D26245A" w14:textId="0FCE4255" w:rsidR="00B809A4" w:rsidRPr="00251015" w:rsidRDefault="00CD7D12">
      <w:pPr>
        <w:spacing w:after="0" w:line="360" w:lineRule="auto"/>
        <w:ind w:left="-425"/>
        <w:rPr>
          <w:rFonts w:ascii="Arial" w:eastAsia="Arial" w:hAnsi="Arial" w:cs="Arial"/>
          <w:sz w:val="24"/>
          <w:szCs w:val="24"/>
          <w:lang w:val="fr-BE"/>
        </w:rPr>
      </w:pPr>
      <w:r w:rsidRPr="00251015">
        <w:rPr>
          <w:rFonts w:ascii="Arial" w:eastAsia="Arial" w:hAnsi="Arial" w:cs="Arial"/>
          <w:bCs/>
          <w:sz w:val="24"/>
          <w:szCs w:val="24"/>
          <w:lang w:val="fr-BE"/>
        </w:rPr>
        <w:t xml:space="preserve">Pièce </w:t>
      </w:r>
      <w:r w:rsidRPr="00251015">
        <w:rPr>
          <w:rFonts w:ascii="Arial" w:eastAsia="Arial" w:hAnsi="Arial" w:cs="Arial"/>
          <w:sz w:val="24"/>
          <w:szCs w:val="24"/>
          <w:lang w:val="fr-BE"/>
        </w:rPr>
        <w:t xml:space="preserve">3 </w:t>
      </w:r>
      <w:r w:rsidR="00C4572D" w:rsidRPr="00251015">
        <w:rPr>
          <w:rFonts w:ascii="Arial" w:eastAsia="Arial" w:hAnsi="Arial" w:cs="Arial"/>
          <w:sz w:val="24"/>
          <w:szCs w:val="24"/>
          <w:lang w:val="fr-BE"/>
        </w:rPr>
        <w:t>(accompagne chaque photo)</w:t>
      </w:r>
    </w:p>
    <w:p w14:paraId="12F2F1D2" w14:textId="0D33B8C5" w:rsidR="00845010" w:rsidRPr="00251015" w:rsidRDefault="00845010" w:rsidP="00845010">
      <w:pPr>
        <w:numPr>
          <w:ilvl w:val="0"/>
          <w:numId w:val="14"/>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 xml:space="preserve">Le temple d'Athéna </w:t>
      </w:r>
      <w:proofErr w:type="spellStart"/>
      <w:r w:rsidRPr="00251015">
        <w:rPr>
          <w:rFonts w:ascii="Arial" w:eastAsia="Arial" w:hAnsi="Arial" w:cs="Arial"/>
          <w:sz w:val="24"/>
          <w:szCs w:val="24"/>
          <w:lang w:val="fr-BE"/>
        </w:rPr>
        <w:t>Nikè</w:t>
      </w:r>
      <w:proofErr w:type="spellEnd"/>
      <w:r w:rsidRPr="00251015">
        <w:rPr>
          <w:rFonts w:ascii="Arial" w:eastAsia="Arial" w:hAnsi="Arial" w:cs="Arial"/>
          <w:sz w:val="24"/>
          <w:szCs w:val="24"/>
          <w:lang w:val="fr-BE"/>
        </w:rPr>
        <w:t xml:space="preserve"> a été construit entre 426 et 421 avant J.-C. sur un bastion à l'extrémité sud-ouest de l'Acropole par l'architecte </w:t>
      </w:r>
      <w:proofErr w:type="spellStart"/>
      <w:r w:rsidRPr="00251015">
        <w:rPr>
          <w:rFonts w:ascii="Arial" w:eastAsia="Arial" w:hAnsi="Arial" w:cs="Arial"/>
          <w:sz w:val="24"/>
          <w:szCs w:val="24"/>
          <w:lang w:val="fr-BE"/>
        </w:rPr>
        <w:t>Kallikrates</w:t>
      </w:r>
      <w:proofErr w:type="spellEnd"/>
      <w:r w:rsidRPr="00251015">
        <w:rPr>
          <w:rFonts w:ascii="Arial" w:eastAsia="Arial" w:hAnsi="Arial" w:cs="Arial"/>
          <w:sz w:val="24"/>
          <w:szCs w:val="24"/>
          <w:lang w:val="fr-BE"/>
        </w:rPr>
        <w:t xml:space="preserve">. Il a remplacé des temples plus anciens, dont les vestiges sont conservés dans le bastion. De chaque côté du petit temple ionique se trouvait une frise sculptée en relief avec différentes représentations thématiques. Le côté est représentait un rassemblement de dieux autour de Zeus trônant, tandis que les autres côtés représentaient des scènes de guerre entre Grecs et Perses ou entre Grecs eux-mêmes. Le côté sud représentait la victoire des Grecs sur les Perses à Marathon en 490 avant J.-C., sous la conduite des Athéniens. Peu de vestiges sculpturaux des frontons du temple ont été conservés. Le fronton ouest représenterait la victoire des dieux de l'Olympe sur les Géants (Gigantomachie), tandis que le fronton est représenterait la victoire des Athéniens sur les Amazones (Amazonomachie). Pour la protection des visiteurs, un parapet de marbre orné de reliefs sculptés a été installé autour du bord dangereux du bastion du temple vers 410 avant J-C. Les reliefs représentaient la déesse Athéna assise se reposant après des batailles triomphantes, regardant des </w:t>
      </w:r>
      <w:proofErr w:type="spellStart"/>
      <w:r w:rsidRPr="00251015">
        <w:rPr>
          <w:rFonts w:ascii="Arial" w:eastAsia="Arial" w:hAnsi="Arial" w:cs="Arial"/>
          <w:sz w:val="24"/>
          <w:szCs w:val="24"/>
          <w:lang w:val="fr-BE"/>
        </w:rPr>
        <w:t>Nikes</w:t>
      </w:r>
      <w:proofErr w:type="spellEnd"/>
      <w:r w:rsidRPr="00251015">
        <w:rPr>
          <w:rFonts w:ascii="Arial" w:eastAsia="Arial" w:hAnsi="Arial" w:cs="Arial"/>
          <w:sz w:val="24"/>
          <w:szCs w:val="24"/>
          <w:lang w:val="fr-BE"/>
        </w:rPr>
        <w:t xml:space="preserve"> ailés conduire des taureaux au sacrifice ou tenant </w:t>
      </w:r>
      <w:r w:rsidRPr="00251015">
        <w:rPr>
          <w:rFonts w:ascii="Arial" w:eastAsia="Arial" w:hAnsi="Arial" w:cs="Arial"/>
          <w:sz w:val="24"/>
          <w:szCs w:val="24"/>
          <w:lang w:val="fr-BE"/>
        </w:rPr>
        <w:lastRenderedPageBreak/>
        <w:t>des armes et décorant des trophées de victoire avec des armures grecques ou perses.</w:t>
      </w:r>
    </w:p>
    <w:p w14:paraId="144408E1" w14:textId="77777777" w:rsidR="00845010" w:rsidRPr="00251015" w:rsidRDefault="00845010" w:rsidP="00845010">
      <w:pPr>
        <w:spacing w:after="0" w:line="360" w:lineRule="auto"/>
        <w:ind w:left="720"/>
        <w:rPr>
          <w:rFonts w:ascii="Arial" w:eastAsia="Arial" w:hAnsi="Arial" w:cs="Arial"/>
          <w:sz w:val="24"/>
          <w:szCs w:val="24"/>
          <w:lang w:val="fr-BE"/>
        </w:rPr>
      </w:pPr>
    </w:p>
    <w:p w14:paraId="34433567" w14:textId="3D9AFA0F" w:rsidR="00845010" w:rsidRPr="00251015" w:rsidRDefault="00845010" w:rsidP="00845010">
      <w:pPr>
        <w:numPr>
          <w:ilvl w:val="0"/>
          <w:numId w:val="14"/>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Entre 437 et 431 avant J.-C., la Propylée monumentale de Mnésiclès, qui remplaçait une porte antérieure, a été construite pour servir d'entrée au sanctuaire de l'Acropole. Cependant, les travaux ayant été interrompus juste avant la guerre du Péloponnèse en 431 avant J.-C., elle n'a jamais été achevée. La structure comportait deux ailes latérales et une entrée centrale. Trois ensembles de colonnes de style ionique, dotées de chapiteaux d'une grande finesse, flanquaient l'ouverture centrale. Il y avait cinq entrées, celle du milieu étant plus large pour permettre le passage de la procession panathénaïque et de ses animaux sacrifiés. La Pinacothèque, une grande salle avec une antichambre, se trouve dans l'aile nord. Son nom vient d'une référence faite par Pausanias, voyageur du IIe siècle avant J.-C., aux peintures qui ornaient autrefois cet espace et montraient des personnages du passé mythique et historique d'Athènes. Il s'agissait très probablement d'un espace de réception avec des canapés et des tables à manger où les visiteurs VIP pouvaient se détendre et manger.</w:t>
      </w:r>
    </w:p>
    <w:p w14:paraId="11648CBC" w14:textId="77777777" w:rsidR="00845010" w:rsidRPr="00251015" w:rsidRDefault="00845010" w:rsidP="00845010">
      <w:pPr>
        <w:pStyle w:val="ListParagraph"/>
        <w:rPr>
          <w:rFonts w:ascii="Arial" w:eastAsia="Arial" w:hAnsi="Arial" w:cs="Arial"/>
          <w:sz w:val="24"/>
          <w:szCs w:val="24"/>
          <w:lang w:val="fr-BE"/>
        </w:rPr>
      </w:pPr>
    </w:p>
    <w:p w14:paraId="1715505D" w14:textId="7948AD0E" w:rsidR="00845010" w:rsidRPr="00251015" w:rsidRDefault="00845010" w:rsidP="00845010">
      <w:pPr>
        <w:numPr>
          <w:ilvl w:val="0"/>
          <w:numId w:val="14"/>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L'Érechthéion complexe a été construit dans les 20 dernières années du Ve siècle avant J.-C. et a été conçu par l'architecte Mnésiclès. Il a pris la place de l' « </w:t>
      </w:r>
      <w:proofErr w:type="spellStart"/>
      <w:r w:rsidRPr="00251015">
        <w:rPr>
          <w:rFonts w:ascii="Arial" w:eastAsia="Arial" w:hAnsi="Arial" w:cs="Arial"/>
          <w:sz w:val="24"/>
          <w:szCs w:val="24"/>
          <w:lang w:val="fr-BE"/>
        </w:rPr>
        <w:t>Archaios</w:t>
      </w:r>
      <w:proofErr w:type="spellEnd"/>
      <w:r w:rsidRPr="00251015">
        <w:rPr>
          <w:rFonts w:ascii="Arial" w:eastAsia="Arial" w:hAnsi="Arial" w:cs="Arial"/>
          <w:sz w:val="24"/>
          <w:szCs w:val="24"/>
          <w:lang w:val="fr-BE"/>
        </w:rPr>
        <w:t xml:space="preserve"> </w:t>
      </w:r>
      <w:proofErr w:type="spellStart"/>
      <w:r w:rsidRPr="00251015">
        <w:rPr>
          <w:rFonts w:ascii="Arial" w:eastAsia="Arial" w:hAnsi="Arial" w:cs="Arial"/>
          <w:sz w:val="24"/>
          <w:szCs w:val="24"/>
          <w:lang w:val="fr-BE"/>
        </w:rPr>
        <w:t>Neos</w:t>
      </w:r>
      <w:proofErr w:type="spellEnd"/>
      <w:r w:rsidRPr="00251015">
        <w:rPr>
          <w:rFonts w:ascii="Arial" w:eastAsia="Arial" w:hAnsi="Arial" w:cs="Arial"/>
          <w:sz w:val="24"/>
          <w:szCs w:val="24"/>
          <w:lang w:val="fr-BE"/>
        </w:rPr>
        <w:t xml:space="preserve"> » (ancien temple) d'Athéna </w:t>
      </w:r>
      <w:proofErr w:type="spellStart"/>
      <w:r w:rsidRPr="00251015">
        <w:rPr>
          <w:rFonts w:ascii="Arial" w:eastAsia="Arial" w:hAnsi="Arial" w:cs="Arial"/>
          <w:sz w:val="24"/>
          <w:szCs w:val="24"/>
          <w:lang w:val="fr-BE"/>
        </w:rPr>
        <w:t>Polias</w:t>
      </w:r>
      <w:proofErr w:type="spellEnd"/>
      <w:r w:rsidRPr="00251015">
        <w:rPr>
          <w:rFonts w:ascii="Arial" w:eastAsia="Arial" w:hAnsi="Arial" w:cs="Arial"/>
          <w:sz w:val="24"/>
          <w:szCs w:val="24"/>
          <w:lang w:val="fr-BE"/>
        </w:rPr>
        <w:t>, que les Perses avaient partiellement détruit soixante ans plus tôt. Le nouveau temple était divisé en deux chambres : une chambre inférieure occidentale qui abritait les sanctuaires de Poséidon-Erechthée, d'Héphaïstos et de Boutes, le frère d'Erechthée ; et une chambre supérieure orientale qui était consacrée à Athéna et contenait la statue de culte en bois de la déesse.</w:t>
      </w:r>
    </w:p>
    <w:p w14:paraId="663F42A9" w14:textId="77777777" w:rsidR="00845010" w:rsidRPr="00251015" w:rsidRDefault="00845010" w:rsidP="00845010">
      <w:pPr>
        <w:spacing w:after="0" w:line="360" w:lineRule="auto"/>
        <w:rPr>
          <w:rFonts w:ascii="Arial" w:eastAsia="Arial" w:hAnsi="Arial" w:cs="Arial"/>
          <w:sz w:val="24"/>
          <w:szCs w:val="24"/>
          <w:lang w:val="fr-BE"/>
        </w:rPr>
      </w:pPr>
    </w:p>
    <w:p w14:paraId="57C07E49" w14:textId="3AEC1E7F" w:rsidR="00B809A4" w:rsidRPr="00251015" w:rsidRDefault="00A5637B">
      <w:pPr>
        <w:spacing w:after="0" w:line="360" w:lineRule="auto"/>
        <w:ind w:left="720"/>
        <w:rPr>
          <w:rFonts w:ascii="Arial" w:eastAsia="Arial" w:hAnsi="Arial" w:cs="Arial"/>
          <w:sz w:val="24"/>
          <w:szCs w:val="24"/>
          <w:lang w:val="fr-BE"/>
        </w:rPr>
      </w:pPr>
      <w:r w:rsidRPr="00251015">
        <w:rPr>
          <w:rFonts w:ascii="Arial" w:eastAsia="Arial" w:hAnsi="Arial" w:cs="Arial"/>
          <w:sz w:val="24"/>
          <w:szCs w:val="24"/>
          <w:lang w:val="fr-BE"/>
        </w:rPr>
        <w:t xml:space="preserve">L'une des premières œuvres de Phidias, l'Athéna </w:t>
      </w:r>
      <w:proofErr w:type="spellStart"/>
      <w:r w:rsidRPr="00251015">
        <w:rPr>
          <w:rFonts w:ascii="Arial" w:eastAsia="Arial" w:hAnsi="Arial" w:cs="Arial"/>
          <w:sz w:val="24"/>
          <w:szCs w:val="24"/>
          <w:lang w:val="fr-BE"/>
        </w:rPr>
        <w:t>Promachos</w:t>
      </w:r>
      <w:proofErr w:type="spellEnd"/>
      <w:r w:rsidRPr="00251015">
        <w:rPr>
          <w:rFonts w:ascii="Arial" w:eastAsia="Arial" w:hAnsi="Arial" w:cs="Arial"/>
          <w:sz w:val="24"/>
          <w:szCs w:val="24"/>
          <w:lang w:val="fr-BE"/>
        </w:rPr>
        <w:t xml:space="preserve">, était autrefois un point de repère athénien bien connu et célébré. Pausanias, voyageur et cartographe grec, affirmait que toute personne approchant d'Athènes depuis l'Attique à Sounion pouvait voir le </w:t>
      </w:r>
      <w:r w:rsidRPr="00251015">
        <w:rPr>
          <w:rFonts w:ascii="Arial" w:eastAsia="Arial" w:hAnsi="Arial" w:cs="Arial"/>
          <w:sz w:val="24"/>
          <w:szCs w:val="24"/>
          <w:lang w:val="fr-BE"/>
        </w:rPr>
        <w:lastRenderedPageBreak/>
        <w:t xml:space="preserve">sommet du casque d'Athéna ainsi que la pointe de sa lance. L'Athéna </w:t>
      </w:r>
      <w:proofErr w:type="spellStart"/>
      <w:r w:rsidRPr="00251015">
        <w:rPr>
          <w:rFonts w:ascii="Arial" w:eastAsia="Arial" w:hAnsi="Arial" w:cs="Arial"/>
          <w:sz w:val="24"/>
          <w:szCs w:val="24"/>
          <w:lang w:val="fr-BE"/>
        </w:rPr>
        <w:t>Promachos</w:t>
      </w:r>
      <w:proofErr w:type="spellEnd"/>
      <w:r w:rsidRPr="00251015">
        <w:rPr>
          <w:rFonts w:ascii="Arial" w:eastAsia="Arial" w:hAnsi="Arial" w:cs="Arial"/>
          <w:sz w:val="24"/>
          <w:szCs w:val="24"/>
          <w:lang w:val="fr-BE"/>
        </w:rPr>
        <w:t>, une statue entièrement en bronze. Elle était appelée dans l'Antiquité à la fois « l'Athéna de bronze » et « la grande Athéna de bronze ». Le nom « </w:t>
      </w:r>
      <w:proofErr w:type="spellStart"/>
      <w:r w:rsidRPr="00251015">
        <w:rPr>
          <w:rFonts w:ascii="Arial" w:eastAsia="Arial" w:hAnsi="Arial" w:cs="Arial"/>
          <w:sz w:val="24"/>
          <w:szCs w:val="24"/>
          <w:lang w:val="fr-BE"/>
        </w:rPr>
        <w:t>Promachos</w:t>
      </w:r>
      <w:proofErr w:type="spellEnd"/>
      <w:r w:rsidRPr="00251015">
        <w:rPr>
          <w:rFonts w:ascii="Arial" w:eastAsia="Arial" w:hAnsi="Arial" w:cs="Arial"/>
          <w:sz w:val="24"/>
          <w:szCs w:val="24"/>
          <w:lang w:val="fr-BE"/>
        </w:rPr>
        <w:t xml:space="preserve"> », qui signifie « combattre devant » ou « en face de », n'a pas été appliqué initialement à la statue ; il a été ajouté plus tard, notamment par Zosime. Pendant environ 1 000 ans, Athéna </w:t>
      </w:r>
      <w:proofErr w:type="spellStart"/>
      <w:r w:rsidRPr="00251015">
        <w:rPr>
          <w:rFonts w:ascii="Arial" w:eastAsia="Arial" w:hAnsi="Arial" w:cs="Arial"/>
          <w:sz w:val="24"/>
          <w:szCs w:val="24"/>
          <w:lang w:val="fr-BE"/>
        </w:rPr>
        <w:t>Promachos</w:t>
      </w:r>
      <w:proofErr w:type="spellEnd"/>
      <w:r w:rsidRPr="00251015">
        <w:rPr>
          <w:rFonts w:ascii="Arial" w:eastAsia="Arial" w:hAnsi="Arial" w:cs="Arial"/>
          <w:sz w:val="24"/>
          <w:szCs w:val="24"/>
          <w:lang w:val="fr-BE"/>
        </w:rPr>
        <w:t xml:space="preserve"> a veillé sur sa ville, jusqu'à ce que, peu après 465 de notre ère, la sculpture soit transportée comme trophée à Constantinople (capitale de l'Empire romain d'Orient). </w:t>
      </w:r>
      <w:proofErr w:type="spellStart"/>
      <w:r w:rsidRPr="00251015">
        <w:rPr>
          <w:rFonts w:ascii="Arial" w:eastAsia="Arial" w:hAnsi="Arial" w:cs="Arial"/>
          <w:sz w:val="24"/>
          <w:szCs w:val="24"/>
          <w:lang w:val="fr-BE"/>
        </w:rPr>
        <w:t>Nicétas</w:t>
      </w:r>
      <w:proofErr w:type="spellEnd"/>
      <w:r w:rsidRPr="00251015">
        <w:rPr>
          <w:rFonts w:ascii="Arial" w:eastAsia="Arial" w:hAnsi="Arial" w:cs="Arial"/>
          <w:sz w:val="24"/>
          <w:szCs w:val="24"/>
          <w:lang w:val="fr-BE"/>
        </w:rPr>
        <w:t xml:space="preserve"> </w:t>
      </w:r>
      <w:proofErr w:type="spellStart"/>
      <w:r w:rsidRPr="00251015">
        <w:rPr>
          <w:rFonts w:ascii="Arial" w:eastAsia="Arial" w:hAnsi="Arial" w:cs="Arial"/>
          <w:sz w:val="24"/>
          <w:szCs w:val="24"/>
          <w:lang w:val="fr-BE"/>
        </w:rPr>
        <w:t>Choniatès</w:t>
      </w:r>
      <w:proofErr w:type="spellEnd"/>
      <w:r w:rsidRPr="00251015">
        <w:rPr>
          <w:rFonts w:ascii="Arial" w:eastAsia="Arial" w:hAnsi="Arial" w:cs="Arial"/>
          <w:sz w:val="24"/>
          <w:szCs w:val="24"/>
          <w:lang w:val="fr-BE"/>
        </w:rPr>
        <w:t xml:space="preserve"> a documenté une émeute sur le Forum de Constantinople en 1203 de notre ère, au cours de laquelle une grande statue en bronze d'Athéna a été détruite par une </w:t>
      </w:r>
      <w:r w:rsidR="004F0F6A" w:rsidRPr="00251015">
        <w:rPr>
          <w:rFonts w:ascii="Arial" w:eastAsia="Arial" w:hAnsi="Arial" w:cs="Arial"/>
          <w:sz w:val="24"/>
          <w:szCs w:val="24"/>
          <w:lang w:val="fr-BE"/>
        </w:rPr>
        <w:t>« </w:t>
      </w:r>
      <w:r w:rsidRPr="00251015">
        <w:rPr>
          <w:rFonts w:ascii="Arial" w:eastAsia="Arial" w:hAnsi="Arial" w:cs="Arial"/>
          <w:sz w:val="24"/>
          <w:szCs w:val="24"/>
          <w:lang w:val="fr-BE"/>
        </w:rPr>
        <w:t>foule ivre</w:t>
      </w:r>
      <w:r w:rsidR="004F0F6A" w:rsidRPr="00251015">
        <w:rPr>
          <w:rFonts w:ascii="Arial" w:eastAsia="Arial" w:hAnsi="Arial" w:cs="Arial"/>
          <w:sz w:val="24"/>
          <w:szCs w:val="24"/>
          <w:lang w:val="fr-BE"/>
        </w:rPr>
        <w:t> »</w:t>
      </w:r>
      <w:r w:rsidRPr="00251015">
        <w:rPr>
          <w:rFonts w:ascii="Arial" w:eastAsia="Arial" w:hAnsi="Arial" w:cs="Arial"/>
          <w:sz w:val="24"/>
          <w:szCs w:val="24"/>
          <w:lang w:val="fr-BE"/>
        </w:rPr>
        <w:t xml:space="preserve">, que l'on pense être l'Athéna </w:t>
      </w:r>
      <w:proofErr w:type="spellStart"/>
      <w:r w:rsidRPr="00251015">
        <w:rPr>
          <w:rFonts w:ascii="Arial" w:eastAsia="Arial" w:hAnsi="Arial" w:cs="Arial"/>
          <w:sz w:val="24"/>
          <w:szCs w:val="24"/>
          <w:lang w:val="fr-BE"/>
        </w:rPr>
        <w:t>Promachos</w:t>
      </w:r>
      <w:proofErr w:type="spellEnd"/>
      <w:r w:rsidRPr="00251015">
        <w:rPr>
          <w:rFonts w:ascii="Arial" w:eastAsia="Arial" w:hAnsi="Arial" w:cs="Arial"/>
          <w:sz w:val="24"/>
          <w:szCs w:val="24"/>
          <w:lang w:val="fr-BE"/>
        </w:rPr>
        <w:t>.</w:t>
      </w:r>
    </w:p>
    <w:p w14:paraId="05B29E17" w14:textId="77777777" w:rsidR="00A5637B" w:rsidRPr="00251015" w:rsidRDefault="00A5637B">
      <w:pPr>
        <w:spacing w:after="0" w:line="360" w:lineRule="auto"/>
        <w:ind w:left="720"/>
        <w:rPr>
          <w:rFonts w:ascii="Arial" w:eastAsia="Arial" w:hAnsi="Arial" w:cs="Arial"/>
          <w:sz w:val="24"/>
          <w:szCs w:val="24"/>
          <w:lang w:val="fr-BE"/>
        </w:rPr>
      </w:pPr>
    </w:p>
    <w:p w14:paraId="0EB98A11" w14:textId="66FF3247" w:rsidR="00B809A4" w:rsidRPr="00251015" w:rsidRDefault="00CD7D12" w:rsidP="00092BB4">
      <w:pPr>
        <w:spacing w:after="0" w:line="360" w:lineRule="auto"/>
        <w:rPr>
          <w:rFonts w:ascii="Arial" w:eastAsia="Arial" w:hAnsi="Arial" w:cs="Arial"/>
          <w:sz w:val="24"/>
          <w:szCs w:val="24"/>
          <w:lang w:val="fr-BE"/>
        </w:rPr>
      </w:pPr>
      <w:r w:rsidRPr="00251015">
        <w:rPr>
          <w:rFonts w:ascii="Arial" w:eastAsia="Arial" w:hAnsi="Arial" w:cs="Arial"/>
          <w:bCs/>
          <w:sz w:val="24"/>
          <w:szCs w:val="24"/>
          <w:lang w:val="fr-BE"/>
        </w:rPr>
        <w:t xml:space="preserve">Pièce </w:t>
      </w:r>
      <w:r w:rsidRPr="00251015">
        <w:rPr>
          <w:rFonts w:ascii="Arial" w:eastAsia="Arial" w:hAnsi="Arial" w:cs="Arial"/>
          <w:sz w:val="24"/>
          <w:szCs w:val="24"/>
          <w:lang w:val="fr-BE"/>
        </w:rPr>
        <w:t xml:space="preserve">4: </w:t>
      </w:r>
    </w:p>
    <w:p w14:paraId="36A4124B" w14:textId="7F37FC55" w:rsidR="00B809A4" w:rsidRPr="00251015" w:rsidRDefault="005413BA" w:rsidP="005413BA">
      <w:pPr>
        <w:pStyle w:val="ListParagraph"/>
        <w:numPr>
          <w:ilvl w:val="0"/>
          <w:numId w:val="19"/>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Le Parthénon est un magnifique temple de marbre construit à l'apogée de l'Empire grec entre 447 et 432 avant J.-C. Le Parthénon, dédié à la déesse grecque Athéna, se dresse au sommet de l'Acropole d'Athènes, un complexe de temples. C'était le plus grand et le plus somptueux des temples jamais construits sur le continent grec. Le Parthénon a résisté aux tremblements de terre, aux incendies, aux guerres, aux explosions et aux pillages au cours des siècles et demeure, bien qu'endommagé, un puissant symbole de la Grèce antique et de la culture athénienne. Il est aujourd'hui l'un des bâtiments les plus célèbres du monde et un symbole durable de la Grèce antique.</w:t>
      </w:r>
    </w:p>
    <w:p w14:paraId="21D8500D" w14:textId="77777777" w:rsidR="005413BA" w:rsidRPr="00251015" w:rsidRDefault="005413BA">
      <w:pPr>
        <w:spacing w:after="0" w:line="360" w:lineRule="auto"/>
        <w:ind w:left="720"/>
        <w:rPr>
          <w:rFonts w:ascii="Arial" w:eastAsia="Arial" w:hAnsi="Arial" w:cs="Arial"/>
          <w:sz w:val="24"/>
          <w:szCs w:val="24"/>
          <w:lang w:val="fr-BE"/>
        </w:rPr>
      </w:pPr>
    </w:p>
    <w:p w14:paraId="4F5E9C70" w14:textId="03BA6112" w:rsidR="00B809A4" w:rsidRPr="00251015" w:rsidRDefault="00CD7D12" w:rsidP="00092BB4">
      <w:pPr>
        <w:spacing w:after="0" w:line="360" w:lineRule="auto"/>
        <w:rPr>
          <w:rFonts w:ascii="Arial" w:eastAsia="Arial" w:hAnsi="Arial" w:cs="Arial"/>
          <w:sz w:val="24"/>
          <w:szCs w:val="24"/>
          <w:lang w:val="fr-BE"/>
        </w:rPr>
      </w:pPr>
      <w:r w:rsidRPr="00251015">
        <w:rPr>
          <w:rFonts w:ascii="Arial" w:eastAsia="Arial" w:hAnsi="Arial" w:cs="Arial"/>
          <w:bCs/>
          <w:sz w:val="24"/>
          <w:szCs w:val="24"/>
          <w:lang w:val="fr-BE"/>
        </w:rPr>
        <w:t xml:space="preserve">Pièce </w:t>
      </w:r>
      <w:r w:rsidRPr="00251015">
        <w:rPr>
          <w:rFonts w:ascii="Arial" w:eastAsia="Arial" w:hAnsi="Arial" w:cs="Arial"/>
          <w:sz w:val="24"/>
          <w:szCs w:val="24"/>
          <w:lang w:val="fr-BE"/>
        </w:rPr>
        <w:t xml:space="preserve">5: </w:t>
      </w:r>
    </w:p>
    <w:p w14:paraId="24F9CF68" w14:textId="77777777" w:rsidR="00251015" w:rsidRDefault="005413BA" w:rsidP="00251015">
      <w:pPr>
        <w:pStyle w:val="ListParagraph"/>
        <w:numPr>
          <w:ilvl w:val="0"/>
          <w:numId w:val="19"/>
        </w:numPr>
        <w:spacing w:after="0" w:line="360" w:lineRule="auto"/>
        <w:rPr>
          <w:rFonts w:ascii="Arial" w:eastAsia="Arial" w:hAnsi="Arial" w:cs="Arial"/>
          <w:sz w:val="24"/>
          <w:szCs w:val="24"/>
          <w:lang w:val="fr-BE"/>
        </w:rPr>
      </w:pPr>
      <w:r w:rsidRPr="00251015">
        <w:rPr>
          <w:rFonts w:ascii="Arial" w:eastAsia="Arial" w:hAnsi="Arial" w:cs="Arial"/>
          <w:sz w:val="24"/>
          <w:szCs w:val="24"/>
          <w:lang w:val="fr-BE"/>
        </w:rPr>
        <w:t xml:space="preserve">Le Parthénon, les Propylées, l'Érechthéion et le temple d'Athéna </w:t>
      </w:r>
      <w:proofErr w:type="spellStart"/>
      <w:r w:rsidRPr="00251015">
        <w:rPr>
          <w:rFonts w:ascii="Arial" w:eastAsia="Arial" w:hAnsi="Arial" w:cs="Arial"/>
          <w:sz w:val="24"/>
          <w:szCs w:val="24"/>
          <w:lang w:val="fr-BE"/>
        </w:rPr>
        <w:t>Nikè</w:t>
      </w:r>
      <w:proofErr w:type="spellEnd"/>
      <w:r w:rsidRPr="00251015">
        <w:rPr>
          <w:rFonts w:ascii="Arial" w:eastAsia="Arial" w:hAnsi="Arial" w:cs="Arial"/>
          <w:sz w:val="24"/>
          <w:szCs w:val="24"/>
          <w:lang w:val="fr-BE"/>
        </w:rPr>
        <w:t xml:space="preserve"> figurent parmi les monuments les plus remarquables présentés dans la visite virtuelle des monuments de l'Acropole. En outre, des photographies détaillées de quelques vues prises de l'extérieur des anciens murs de la colline sont présentées. Des informations descriptives sur les monuments et les points d'intérêt choisis sont incluses dans chaque vue.</w:t>
      </w:r>
      <w:bookmarkStart w:id="13" w:name="_Hlk123131341"/>
    </w:p>
    <w:p w14:paraId="4F3A5D45" w14:textId="594AC87A" w:rsidR="00CD7D12" w:rsidRPr="00251015" w:rsidRDefault="00CD7D12" w:rsidP="00251015">
      <w:pPr>
        <w:spacing w:after="0" w:line="360" w:lineRule="auto"/>
        <w:rPr>
          <w:rFonts w:ascii="Arial" w:eastAsia="Arial" w:hAnsi="Arial" w:cs="Arial"/>
          <w:sz w:val="24"/>
          <w:szCs w:val="24"/>
          <w:lang w:val="fr-BE"/>
        </w:rPr>
      </w:pPr>
      <w:r w:rsidRPr="00251015">
        <w:rPr>
          <w:rFonts w:ascii="Arial" w:eastAsia="Arial" w:hAnsi="Arial" w:cs="Arial"/>
          <w:b/>
          <w:color w:val="0070C0"/>
          <w:sz w:val="24"/>
          <w:szCs w:val="24"/>
          <w:lang w:val="fr-BE"/>
        </w:rPr>
        <w:lastRenderedPageBreak/>
        <w:t>ÉTAPE 6 : Construire votre exposition</w:t>
      </w:r>
    </w:p>
    <w:tbl>
      <w:tblPr>
        <w:tblStyle w:val="ad"/>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D7D12" w:rsidRPr="00251015" w14:paraId="6422FD6D" w14:textId="77777777">
        <w:tc>
          <w:tcPr>
            <w:tcW w:w="2678" w:type="dxa"/>
            <w:tcBorders>
              <w:top w:val="single" w:sz="12" w:space="0" w:color="4472C4"/>
              <w:left w:val="single" w:sz="12" w:space="0" w:color="4472C4"/>
              <w:bottom w:val="single" w:sz="12" w:space="0" w:color="4472C4"/>
              <w:right w:val="single" w:sz="12" w:space="0" w:color="4472C4"/>
            </w:tcBorders>
          </w:tcPr>
          <w:bookmarkEnd w:id="13"/>
          <w:p w14:paraId="43A61612" w14:textId="6FED373B"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55A98A14" w14:textId="5D343EC0" w:rsidR="00CD7D12" w:rsidRPr="00251015" w:rsidRDefault="005413BA"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L'époque classique</w:t>
            </w:r>
          </w:p>
        </w:tc>
      </w:tr>
      <w:tr w:rsidR="00CD7D12" w:rsidRPr="00251015" w14:paraId="4087F16A" w14:textId="77777777">
        <w:tc>
          <w:tcPr>
            <w:tcW w:w="2678" w:type="dxa"/>
            <w:tcBorders>
              <w:top w:val="single" w:sz="12" w:space="0" w:color="4472C4"/>
              <w:left w:val="single" w:sz="12" w:space="0" w:color="4472C4"/>
              <w:bottom w:val="single" w:sz="12" w:space="0" w:color="4472C4"/>
              <w:right w:val="single" w:sz="12" w:space="0" w:color="4472C4"/>
            </w:tcBorders>
          </w:tcPr>
          <w:p w14:paraId="2D612879" w14:textId="3B247109"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035A76B0"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1</w:t>
            </w:r>
          </w:p>
        </w:tc>
      </w:tr>
      <w:tr w:rsidR="00CD7D12" w:rsidRPr="00251015" w14:paraId="3FCDC2AC" w14:textId="77777777">
        <w:tc>
          <w:tcPr>
            <w:tcW w:w="2678" w:type="dxa"/>
            <w:tcBorders>
              <w:top w:val="single" w:sz="12" w:space="0" w:color="4472C4"/>
              <w:left w:val="single" w:sz="12" w:space="0" w:color="4472C4"/>
              <w:bottom w:val="single" w:sz="12" w:space="0" w:color="4472C4"/>
              <w:right w:val="single" w:sz="12" w:space="0" w:color="4472C4"/>
            </w:tcBorders>
          </w:tcPr>
          <w:p w14:paraId="3A45412E" w14:textId="2F70D3E2"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0DE25B1B" w14:textId="0B2F18F9" w:rsidR="00CD7D12" w:rsidRPr="00251015" w:rsidRDefault="005413BA"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L'époque classique</w:t>
            </w:r>
          </w:p>
        </w:tc>
      </w:tr>
      <w:tr w:rsidR="00CD7D12" w:rsidRPr="00251015" w14:paraId="5151BB99" w14:textId="77777777">
        <w:tc>
          <w:tcPr>
            <w:tcW w:w="2678" w:type="dxa"/>
            <w:tcBorders>
              <w:top w:val="single" w:sz="12" w:space="0" w:color="4472C4"/>
              <w:left w:val="single" w:sz="12" w:space="0" w:color="4472C4"/>
              <w:bottom w:val="single" w:sz="12" w:space="0" w:color="4472C4"/>
              <w:right w:val="single" w:sz="12" w:space="0" w:color="4472C4"/>
            </w:tcBorders>
          </w:tcPr>
          <w:p w14:paraId="53B20C3C" w14:textId="5EB690A4"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708C4C23" w14:textId="7545BEE1" w:rsidR="00CD7D12" w:rsidRPr="00251015" w:rsidRDefault="005413BA"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Matériel</w:t>
            </w:r>
          </w:p>
        </w:tc>
      </w:tr>
      <w:tr w:rsidR="00CD7D12" w:rsidRPr="00251015" w14:paraId="5F2A8F53" w14:textId="77777777">
        <w:tc>
          <w:tcPr>
            <w:tcW w:w="2678" w:type="dxa"/>
            <w:tcBorders>
              <w:top w:val="single" w:sz="12" w:space="0" w:color="4472C4"/>
              <w:left w:val="single" w:sz="12" w:space="0" w:color="4472C4"/>
              <w:bottom w:val="single" w:sz="12" w:space="0" w:color="4472C4"/>
              <w:right w:val="single" w:sz="12" w:space="0" w:color="4472C4"/>
            </w:tcBorders>
          </w:tcPr>
          <w:p w14:paraId="4796B12D" w14:textId="1BF7BEA2"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7B17E7F5" w14:textId="73565C16"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1-2 </w:t>
            </w:r>
            <w:r w:rsidR="005413BA" w:rsidRPr="00251015">
              <w:rPr>
                <w:rFonts w:ascii="Arial" w:eastAsia="Arial" w:hAnsi="Arial" w:cs="Arial"/>
                <w:sz w:val="24"/>
                <w:szCs w:val="24"/>
                <w:lang w:val="fr-BE"/>
              </w:rPr>
              <w:t>heures</w:t>
            </w:r>
          </w:p>
        </w:tc>
      </w:tr>
      <w:tr w:rsidR="00CD7D12" w:rsidRPr="00251015" w14:paraId="5D924594" w14:textId="77777777">
        <w:tc>
          <w:tcPr>
            <w:tcW w:w="2678" w:type="dxa"/>
            <w:tcBorders>
              <w:top w:val="single" w:sz="12" w:space="0" w:color="4472C4"/>
              <w:left w:val="single" w:sz="12" w:space="0" w:color="4472C4"/>
              <w:bottom w:val="single" w:sz="12" w:space="0" w:color="4472C4"/>
              <w:right w:val="single" w:sz="12" w:space="0" w:color="4472C4"/>
            </w:tcBorders>
          </w:tcPr>
          <w:p w14:paraId="7EC93D96" w14:textId="12E46E66"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094CACEA"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3</w:t>
            </w:r>
          </w:p>
        </w:tc>
      </w:tr>
      <w:tr w:rsidR="00CD7D12" w:rsidRPr="00251015" w14:paraId="42E2ABCF" w14:textId="77777777">
        <w:tc>
          <w:tcPr>
            <w:tcW w:w="2678" w:type="dxa"/>
            <w:tcBorders>
              <w:top w:val="single" w:sz="12" w:space="0" w:color="4472C4"/>
              <w:left w:val="single" w:sz="12" w:space="0" w:color="4472C4"/>
              <w:bottom w:val="single" w:sz="12" w:space="0" w:color="4472C4"/>
              <w:right w:val="single" w:sz="12" w:space="0" w:color="4472C4"/>
            </w:tcBorders>
          </w:tcPr>
          <w:p w14:paraId="4F841DED" w14:textId="2918D382"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1A7CDACD" w14:textId="47A7BBA2" w:rsidR="00CD7D12" w:rsidRPr="00251015" w:rsidRDefault="00880DC4"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Une galerie de photos sur la première sous-section. Il y en aura 4 au total, imprimées et accrochées au mur, accompagnées de brèves descriptions.</w:t>
            </w:r>
          </w:p>
        </w:tc>
      </w:tr>
      <w:tr w:rsidR="00CD7D12" w:rsidRPr="00251015" w14:paraId="256F1EDC" w14:textId="77777777">
        <w:tc>
          <w:tcPr>
            <w:tcW w:w="2678" w:type="dxa"/>
            <w:tcBorders>
              <w:top w:val="single" w:sz="12" w:space="0" w:color="4472C4"/>
              <w:left w:val="single" w:sz="12" w:space="0" w:color="4472C4"/>
              <w:bottom w:val="single" w:sz="12" w:space="0" w:color="4472C4"/>
              <w:right w:val="single" w:sz="12" w:space="0" w:color="4472C4"/>
            </w:tcBorders>
          </w:tcPr>
          <w:p w14:paraId="0CE60D07" w14:textId="47EA6743"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708E7D70" w14:textId="6E9B47A0" w:rsidR="00CD7D12" w:rsidRPr="00251015" w:rsidRDefault="00880DC4" w:rsidP="00880DC4">
            <w:pPr>
              <w:spacing w:line="360" w:lineRule="auto"/>
              <w:rPr>
                <w:rFonts w:ascii="Arial" w:eastAsia="Arial" w:hAnsi="Arial" w:cs="Arial"/>
                <w:sz w:val="24"/>
                <w:szCs w:val="24"/>
                <w:lang w:val="fr-BE"/>
              </w:rPr>
            </w:pPr>
            <w:r w:rsidRPr="00251015">
              <w:rPr>
                <w:rFonts w:ascii="Arial" w:eastAsia="Arial" w:hAnsi="Arial" w:cs="Arial"/>
                <w:sz w:val="24"/>
                <w:szCs w:val="24"/>
                <w:lang w:val="fr-BE"/>
              </w:rPr>
              <w:t>Une imprimante qui accepte les papiers de format A2, du ruban adhésif</w:t>
            </w:r>
          </w:p>
        </w:tc>
      </w:tr>
      <w:tr w:rsidR="00CD7D12" w:rsidRPr="00251015" w14:paraId="6B656650" w14:textId="77777777">
        <w:tc>
          <w:tcPr>
            <w:tcW w:w="2678" w:type="dxa"/>
            <w:tcBorders>
              <w:top w:val="single" w:sz="12" w:space="0" w:color="4472C4"/>
              <w:left w:val="single" w:sz="12" w:space="0" w:color="4472C4"/>
              <w:bottom w:val="single" w:sz="12" w:space="0" w:color="4472C4"/>
              <w:right w:val="single" w:sz="12" w:space="0" w:color="4472C4"/>
            </w:tcBorders>
          </w:tcPr>
          <w:p w14:paraId="32FFAA6D" w14:textId="3566B3FD"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16D7107B" w14:textId="77777777" w:rsidR="00880DC4" w:rsidRPr="00251015" w:rsidRDefault="00880DC4" w:rsidP="00880DC4">
            <w:pPr>
              <w:spacing w:line="360" w:lineRule="auto"/>
              <w:rPr>
                <w:rFonts w:ascii="Arial" w:eastAsia="Arial" w:hAnsi="Arial" w:cs="Arial"/>
                <w:sz w:val="24"/>
                <w:szCs w:val="24"/>
                <w:lang w:val="fr-BE"/>
              </w:rPr>
            </w:pPr>
            <w:r w:rsidRPr="00251015">
              <w:rPr>
                <w:rFonts w:ascii="Arial" w:eastAsia="Arial" w:hAnsi="Arial" w:cs="Arial"/>
                <w:sz w:val="24"/>
                <w:szCs w:val="24"/>
                <w:lang w:val="fr-BE"/>
              </w:rPr>
              <w:t>Toutes les photos doivent être imprimées sur du papier de format A2 (420x594 mm), à l'horizontale.</w:t>
            </w:r>
          </w:p>
          <w:p w14:paraId="67CE2B70" w14:textId="76675875" w:rsidR="00CD7D12" w:rsidRPr="00251015" w:rsidRDefault="00880DC4" w:rsidP="00880DC4">
            <w:pPr>
              <w:spacing w:line="360" w:lineRule="auto"/>
              <w:rPr>
                <w:rFonts w:ascii="Arial" w:eastAsia="Arial" w:hAnsi="Arial" w:cs="Arial"/>
                <w:sz w:val="24"/>
                <w:szCs w:val="24"/>
                <w:lang w:val="fr-BE"/>
              </w:rPr>
            </w:pPr>
            <w:r w:rsidRPr="00251015">
              <w:rPr>
                <w:rFonts w:ascii="Arial" w:eastAsia="Arial" w:hAnsi="Arial" w:cs="Arial"/>
                <w:sz w:val="24"/>
                <w:szCs w:val="24"/>
                <w:lang w:val="fr-BE"/>
              </w:rPr>
              <w:t>Les étiquettes contenant de brèves descriptives doivent être en police « Arial », taille 16.</w:t>
            </w:r>
          </w:p>
        </w:tc>
      </w:tr>
      <w:tr w:rsidR="00CD7D12" w:rsidRPr="00251015" w14:paraId="3E336137" w14:textId="77777777">
        <w:tc>
          <w:tcPr>
            <w:tcW w:w="2678" w:type="dxa"/>
            <w:tcBorders>
              <w:top w:val="single" w:sz="12" w:space="0" w:color="4472C4"/>
              <w:left w:val="single" w:sz="12" w:space="0" w:color="4472C4"/>
              <w:bottom w:val="single" w:sz="12" w:space="0" w:color="4472C4"/>
              <w:right w:val="single" w:sz="12" w:space="0" w:color="4472C4"/>
            </w:tcBorders>
          </w:tcPr>
          <w:p w14:paraId="2C130A38" w14:textId="512B06DF"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62AE0DA6" w14:textId="04B9B942" w:rsidR="00880DC4" w:rsidRPr="00251015" w:rsidRDefault="00880DC4" w:rsidP="00880DC4">
            <w:pPr>
              <w:pStyle w:val="ListParagraph"/>
              <w:numPr>
                <w:ilvl w:val="0"/>
                <w:numId w:val="20"/>
              </w:num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Téléchargez les images suivantes qui représentent l'ère classique, Périclès et l'Acropole. </w:t>
            </w:r>
          </w:p>
          <w:p w14:paraId="761020D2" w14:textId="620B7AC4" w:rsidR="00880DC4" w:rsidRPr="00251015" w:rsidRDefault="00CD7D12" w:rsidP="00880DC4">
            <w:pPr>
              <w:pStyle w:val="ListParagraph"/>
              <w:numPr>
                <w:ilvl w:val="1"/>
                <w:numId w:val="20"/>
              </w:numPr>
              <w:spacing w:line="360" w:lineRule="auto"/>
              <w:rPr>
                <w:rFonts w:ascii="Arial" w:eastAsia="Arial" w:hAnsi="Arial" w:cs="Arial"/>
                <w:sz w:val="24"/>
                <w:szCs w:val="24"/>
                <w:lang w:val="fr-BE"/>
              </w:rPr>
            </w:pPr>
            <w:proofErr w:type="spellStart"/>
            <w:r w:rsidRPr="00251015">
              <w:rPr>
                <w:rFonts w:ascii="Arial" w:eastAsia="Arial" w:hAnsi="Arial" w:cs="Arial"/>
                <w:sz w:val="24"/>
                <w:szCs w:val="24"/>
                <w:lang w:val="fr-BE"/>
              </w:rPr>
              <w:t>Wallpaper</w:t>
            </w:r>
            <w:proofErr w:type="spellEnd"/>
            <w:r w:rsidRPr="00251015">
              <w:rPr>
                <w:rFonts w:ascii="Arial" w:eastAsia="Arial" w:hAnsi="Arial" w:cs="Arial"/>
                <w:sz w:val="24"/>
                <w:szCs w:val="24"/>
                <w:lang w:val="fr-BE"/>
              </w:rPr>
              <w:t xml:space="preserve"> Acropolis, </w:t>
            </w:r>
            <w:proofErr w:type="spellStart"/>
            <w:r w:rsidRPr="00251015">
              <w:rPr>
                <w:rFonts w:ascii="Arial" w:eastAsia="Arial" w:hAnsi="Arial" w:cs="Arial"/>
                <w:sz w:val="24"/>
                <w:szCs w:val="24"/>
                <w:lang w:val="fr-BE"/>
              </w:rPr>
              <w:t>Athens</w:t>
            </w:r>
            <w:proofErr w:type="spellEnd"/>
            <w:r w:rsidRPr="00251015">
              <w:rPr>
                <w:rFonts w:ascii="Arial" w:eastAsia="Arial" w:hAnsi="Arial" w:cs="Arial"/>
                <w:sz w:val="24"/>
                <w:szCs w:val="24"/>
                <w:lang w:val="fr-BE"/>
              </w:rPr>
              <w:t xml:space="preserve">, </w:t>
            </w:r>
            <w:proofErr w:type="spellStart"/>
            <w:r w:rsidRPr="00251015">
              <w:rPr>
                <w:rFonts w:ascii="Arial" w:eastAsia="Arial" w:hAnsi="Arial" w:cs="Arial"/>
                <w:sz w:val="24"/>
                <w:szCs w:val="24"/>
                <w:lang w:val="fr-BE"/>
              </w:rPr>
              <w:t>Greece</w:t>
            </w:r>
            <w:proofErr w:type="spellEnd"/>
            <w:r w:rsidRPr="00251015">
              <w:rPr>
                <w:rFonts w:ascii="Arial" w:eastAsia="Arial" w:hAnsi="Arial" w:cs="Arial"/>
                <w:sz w:val="24"/>
                <w:szCs w:val="24"/>
                <w:lang w:val="fr-BE"/>
              </w:rPr>
              <w:t xml:space="preserve">, sky, </w:t>
            </w:r>
            <w:proofErr w:type="spellStart"/>
            <w:r w:rsidRPr="00251015">
              <w:rPr>
                <w:rFonts w:ascii="Arial" w:eastAsia="Arial" w:hAnsi="Arial" w:cs="Arial"/>
                <w:sz w:val="24"/>
                <w:szCs w:val="24"/>
                <w:lang w:val="fr-BE"/>
              </w:rPr>
              <w:t>clouds</w:t>
            </w:r>
            <w:proofErr w:type="spellEnd"/>
            <w:r w:rsidRPr="00251015">
              <w:rPr>
                <w:rFonts w:ascii="Arial" w:eastAsia="Arial" w:hAnsi="Arial" w:cs="Arial"/>
                <w:sz w:val="24"/>
                <w:szCs w:val="24"/>
                <w:lang w:val="fr-BE"/>
              </w:rPr>
              <w:t xml:space="preserve">, 5K, </w:t>
            </w:r>
            <w:proofErr w:type="spellStart"/>
            <w:r w:rsidRPr="00251015">
              <w:rPr>
                <w:rFonts w:ascii="Arial" w:eastAsia="Arial" w:hAnsi="Arial" w:cs="Arial"/>
                <w:sz w:val="24"/>
                <w:szCs w:val="24"/>
                <w:lang w:val="fr-BE"/>
              </w:rPr>
              <w:t>Travel</w:t>
            </w:r>
            <w:proofErr w:type="spellEnd"/>
            <w:r w:rsidRPr="00251015">
              <w:rPr>
                <w:rFonts w:ascii="Arial" w:eastAsia="Arial" w:hAnsi="Arial" w:cs="Arial"/>
                <w:sz w:val="24"/>
                <w:szCs w:val="24"/>
                <w:lang w:val="fr-BE"/>
              </w:rPr>
              <w:t xml:space="preserve"> #23357, </w:t>
            </w:r>
          </w:p>
          <w:p w14:paraId="0CC27E26" w14:textId="1E5FEE6E" w:rsidR="00880DC4" w:rsidRPr="00251015" w:rsidRDefault="00CD7D12" w:rsidP="00880DC4">
            <w:pPr>
              <w:pStyle w:val="ListParagraph"/>
              <w:numPr>
                <w:ilvl w:val="1"/>
                <w:numId w:val="20"/>
              </w:numPr>
              <w:spacing w:line="360" w:lineRule="auto"/>
              <w:rPr>
                <w:rFonts w:ascii="Arial" w:eastAsia="Arial" w:hAnsi="Arial" w:cs="Arial"/>
                <w:sz w:val="24"/>
                <w:szCs w:val="24"/>
                <w:lang w:val="fr-BE"/>
              </w:rPr>
            </w:pPr>
            <w:proofErr w:type="spellStart"/>
            <w:r w:rsidRPr="00251015">
              <w:rPr>
                <w:rFonts w:ascii="Arial" w:eastAsia="Arial" w:hAnsi="Arial" w:cs="Arial"/>
                <w:sz w:val="24"/>
                <w:szCs w:val="24"/>
                <w:lang w:val="fr-BE"/>
              </w:rPr>
              <w:t>Pericles</w:t>
            </w:r>
            <w:proofErr w:type="spellEnd"/>
            <w:r w:rsidRPr="00251015">
              <w:rPr>
                <w:rFonts w:ascii="Arial" w:eastAsia="Arial" w:hAnsi="Arial" w:cs="Arial"/>
                <w:sz w:val="24"/>
                <w:szCs w:val="24"/>
                <w:lang w:val="fr-BE"/>
              </w:rPr>
              <w:t xml:space="preserve"> | </w:t>
            </w:r>
            <w:proofErr w:type="spellStart"/>
            <w:r w:rsidRPr="00251015">
              <w:rPr>
                <w:rFonts w:ascii="Arial" w:eastAsia="Arial" w:hAnsi="Arial" w:cs="Arial"/>
                <w:sz w:val="24"/>
                <w:szCs w:val="24"/>
                <w:lang w:val="fr-BE"/>
              </w:rPr>
              <w:t>GONZOfoto</w:t>
            </w:r>
            <w:proofErr w:type="spellEnd"/>
            <w:r w:rsidRPr="00251015">
              <w:rPr>
                <w:rFonts w:ascii="Arial" w:eastAsia="Arial" w:hAnsi="Arial" w:cs="Arial"/>
                <w:sz w:val="24"/>
                <w:szCs w:val="24"/>
                <w:lang w:val="fr-BE"/>
              </w:rPr>
              <w:t xml:space="preserve"> | Flickr, </w:t>
            </w:r>
          </w:p>
          <w:p w14:paraId="476B72C1" w14:textId="614AAC8E" w:rsidR="00880DC4" w:rsidRPr="00251015" w:rsidRDefault="00CD7D12" w:rsidP="00880DC4">
            <w:pPr>
              <w:pStyle w:val="ListParagraph"/>
              <w:numPr>
                <w:ilvl w:val="1"/>
                <w:numId w:val="20"/>
              </w:numPr>
              <w:spacing w:line="360" w:lineRule="auto"/>
              <w:rPr>
                <w:rFonts w:ascii="Arial" w:eastAsia="Arial" w:hAnsi="Arial" w:cs="Arial"/>
                <w:sz w:val="24"/>
                <w:szCs w:val="24"/>
                <w:lang w:val="fr-BE"/>
              </w:rPr>
            </w:pPr>
            <w:proofErr w:type="spellStart"/>
            <w:r w:rsidRPr="00251015">
              <w:rPr>
                <w:rFonts w:ascii="Arial" w:eastAsia="Arial" w:hAnsi="Arial" w:cs="Arial"/>
                <w:sz w:val="24"/>
                <w:szCs w:val="24"/>
                <w:lang w:val="fr-BE"/>
              </w:rPr>
              <w:t>Αρχείο:Pericles</w:t>
            </w:r>
            <w:proofErr w:type="spellEnd"/>
            <w:r w:rsidRPr="00251015">
              <w:rPr>
                <w:rFonts w:ascii="Arial" w:eastAsia="Arial" w:hAnsi="Arial" w:cs="Arial"/>
                <w:sz w:val="24"/>
                <w:szCs w:val="24"/>
                <w:lang w:val="fr-BE"/>
              </w:rPr>
              <w:t xml:space="preserve"> Pio-</w:t>
            </w:r>
            <w:proofErr w:type="spellStart"/>
            <w:r w:rsidRPr="00251015">
              <w:rPr>
                <w:rFonts w:ascii="Arial" w:eastAsia="Arial" w:hAnsi="Arial" w:cs="Arial"/>
                <w:sz w:val="24"/>
                <w:szCs w:val="24"/>
                <w:lang w:val="fr-BE"/>
              </w:rPr>
              <w:t>Clementino</w:t>
            </w:r>
            <w:proofErr w:type="spellEnd"/>
            <w:r w:rsidRPr="00251015">
              <w:rPr>
                <w:rFonts w:ascii="Arial" w:eastAsia="Arial" w:hAnsi="Arial" w:cs="Arial"/>
                <w:sz w:val="24"/>
                <w:szCs w:val="24"/>
                <w:lang w:val="fr-BE"/>
              </w:rPr>
              <w:t xml:space="preserve"> Inv269.jpg - </w:t>
            </w:r>
            <w:proofErr w:type="spellStart"/>
            <w:r w:rsidRPr="00251015">
              <w:rPr>
                <w:rFonts w:ascii="Arial" w:eastAsia="Arial" w:hAnsi="Arial" w:cs="Arial"/>
                <w:sz w:val="24"/>
                <w:szCs w:val="24"/>
                <w:lang w:val="fr-BE"/>
              </w:rPr>
              <w:t>Βικι</w:t>
            </w:r>
            <w:proofErr w:type="spellEnd"/>
            <w:r w:rsidRPr="00251015">
              <w:rPr>
                <w:rFonts w:ascii="Arial" w:eastAsia="Arial" w:hAnsi="Arial" w:cs="Arial"/>
                <w:sz w:val="24"/>
                <w:szCs w:val="24"/>
                <w:lang w:val="fr-BE"/>
              </w:rPr>
              <w:t xml:space="preserve">παίδεια, </w:t>
            </w:r>
          </w:p>
          <w:p w14:paraId="33FEAEAB" w14:textId="08CA9F14" w:rsidR="00CD7D12" w:rsidRPr="00251015" w:rsidRDefault="00CD7D12" w:rsidP="00880DC4">
            <w:pPr>
              <w:pStyle w:val="ListParagraph"/>
              <w:numPr>
                <w:ilvl w:val="1"/>
                <w:numId w:val="20"/>
              </w:numPr>
              <w:spacing w:line="360" w:lineRule="auto"/>
              <w:rPr>
                <w:rFonts w:ascii="Arial" w:eastAsia="Arial" w:hAnsi="Arial" w:cs="Arial"/>
                <w:sz w:val="24"/>
                <w:szCs w:val="24"/>
                <w:lang w:val="fr-BE"/>
              </w:rPr>
            </w:pPr>
            <w:r w:rsidRPr="00251015">
              <w:rPr>
                <w:rFonts w:ascii="Arial" w:eastAsia="Arial" w:hAnsi="Arial" w:cs="Arial"/>
                <w:sz w:val="24"/>
                <w:szCs w:val="24"/>
                <w:lang w:val="fr-BE"/>
              </w:rPr>
              <w:t>https://www.lookandlearn.com/history-images/A002051/The-Golden-Age-Athens-Crowning-Glory?img=4&amp;search=Athens&amp;cat=look-and-learn-collections&amp;bool=phrase</w:t>
            </w:r>
          </w:p>
          <w:p w14:paraId="616B06B7" w14:textId="1D451D29" w:rsidR="00880DC4" w:rsidRPr="00251015" w:rsidRDefault="00880DC4" w:rsidP="00880DC4">
            <w:pPr>
              <w:pStyle w:val="ListParagraph"/>
              <w:numPr>
                <w:ilvl w:val="0"/>
                <w:numId w:val="20"/>
              </w:numPr>
              <w:spacing w:line="360" w:lineRule="auto"/>
              <w:rPr>
                <w:rFonts w:ascii="Arial" w:eastAsia="Arial" w:hAnsi="Arial" w:cs="Arial"/>
                <w:sz w:val="24"/>
                <w:szCs w:val="24"/>
                <w:lang w:val="fr-BE"/>
              </w:rPr>
            </w:pPr>
            <w:r w:rsidRPr="00251015">
              <w:rPr>
                <w:rFonts w:ascii="Arial" w:eastAsia="Arial" w:hAnsi="Arial" w:cs="Arial"/>
                <w:sz w:val="24"/>
                <w:szCs w:val="24"/>
                <w:lang w:val="fr-BE"/>
              </w:rPr>
              <w:t>Imprimez-les et collez-les, les unes à côté des autres sur un mur.</w:t>
            </w:r>
          </w:p>
          <w:p w14:paraId="61ED93B6" w14:textId="7D870072" w:rsidR="00880DC4" w:rsidRPr="00251015" w:rsidRDefault="00880DC4" w:rsidP="00880DC4">
            <w:pPr>
              <w:pStyle w:val="ListParagraph"/>
              <w:numPr>
                <w:ilvl w:val="0"/>
                <w:numId w:val="20"/>
              </w:numPr>
              <w:spacing w:line="360" w:lineRule="auto"/>
              <w:rPr>
                <w:rFonts w:ascii="Arial" w:eastAsia="Arial" w:hAnsi="Arial" w:cs="Arial"/>
                <w:sz w:val="24"/>
                <w:szCs w:val="24"/>
                <w:lang w:val="fr-BE"/>
              </w:rPr>
            </w:pPr>
            <w:r w:rsidRPr="00251015">
              <w:rPr>
                <w:rFonts w:ascii="Arial" w:eastAsia="Arial" w:hAnsi="Arial" w:cs="Arial"/>
                <w:sz w:val="24"/>
                <w:szCs w:val="24"/>
                <w:lang w:val="fr-BE"/>
              </w:rPr>
              <w:lastRenderedPageBreak/>
              <w:t>Imprimez les étiquettes et placez-les sous chaque photo.</w:t>
            </w:r>
          </w:p>
          <w:p w14:paraId="0A6E22A2" w14:textId="245FFF77" w:rsidR="00CD7D12" w:rsidRPr="00251015" w:rsidRDefault="00880DC4" w:rsidP="00880DC4">
            <w:pPr>
              <w:pStyle w:val="ListParagraph"/>
              <w:numPr>
                <w:ilvl w:val="0"/>
                <w:numId w:val="20"/>
              </w:num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Cela doit ressembler à ce qui suit :  </w:t>
            </w:r>
            <w:r w:rsidR="00CD7D12" w:rsidRPr="00251015">
              <w:rPr>
                <w:noProof/>
                <w:sz w:val="24"/>
                <w:szCs w:val="24"/>
                <w:lang w:val="fr-BE"/>
              </w:rPr>
              <w:drawing>
                <wp:inline distT="114300" distB="114300" distL="114300" distR="114300" wp14:anchorId="5B94BF0E" wp14:editId="7472637C">
                  <wp:extent cx="2114550" cy="2828925"/>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114550" cy="2828925"/>
                          </a:xfrm>
                          <a:prstGeom prst="rect">
                            <a:avLst/>
                          </a:prstGeom>
                          <a:ln/>
                        </pic:spPr>
                      </pic:pic>
                    </a:graphicData>
                  </a:graphic>
                </wp:inline>
              </w:drawing>
            </w:r>
          </w:p>
        </w:tc>
      </w:tr>
    </w:tbl>
    <w:p w14:paraId="375EEC06" w14:textId="77777777" w:rsidR="00B809A4" w:rsidRPr="00251015" w:rsidRDefault="00B809A4" w:rsidP="006A214B">
      <w:pPr>
        <w:spacing w:after="0" w:line="360" w:lineRule="auto"/>
        <w:ind w:right="-625"/>
        <w:rPr>
          <w:rFonts w:ascii="Arial" w:eastAsia="Arial" w:hAnsi="Arial" w:cs="Arial"/>
          <w:b/>
          <w:sz w:val="28"/>
          <w:szCs w:val="28"/>
          <w:lang w:val="fr-BE"/>
        </w:rPr>
      </w:pPr>
    </w:p>
    <w:tbl>
      <w:tblPr>
        <w:tblStyle w:val="ae"/>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D7D12" w:rsidRPr="00251015" w14:paraId="6E9BAAAD" w14:textId="77777777">
        <w:tc>
          <w:tcPr>
            <w:tcW w:w="2678" w:type="dxa"/>
            <w:tcBorders>
              <w:top w:val="single" w:sz="12" w:space="0" w:color="4472C4"/>
              <w:left w:val="single" w:sz="12" w:space="0" w:color="4472C4"/>
              <w:bottom w:val="single" w:sz="12" w:space="0" w:color="4472C4"/>
              <w:right w:val="single" w:sz="12" w:space="0" w:color="4472C4"/>
            </w:tcBorders>
          </w:tcPr>
          <w:p w14:paraId="4F91641E" w14:textId="72635767"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17BAA6BF" w14:textId="15086B98" w:rsidR="00CD7D12" w:rsidRPr="00251015" w:rsidRDefault="00880DC4"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L'époque classique</w:t>
            </w:r>
          </w:p>
        </w:tc>
      </w:tr>
      <w:tr w:rsidR="00CD7D12" w:rsidRPr="00251015" w14:paraId="371AF25A" w14:textId="77777777">
        <w:tc>
          <w:tcPr>
            <w:tcW w:w="2678" w:type="dxa"/>
            <w:tcBorders>
              <w:top w:val="single" w:sz="12" w:space="0" w:color="4472C4"/>
              <w:left w:val="single" w:sz="12" w:space="0" w:color="4472C4"/>
              <w:bottom w:val="single" w:sz="12" w:space="0" w:color="4472C4"/>
              <w:right w:val="single" w:sz="12" w:space="0" w:color="4472C4"/>
            </w:tcBorders>
          </w:tcPr>
          <w:p w14:paraId="64EF9F03" w14:textId="3DB7414D"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57B43325"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2</w:t>
            </w:r>
          </w:p>
        </w:tc>
      </w:tr>
      <w:tr w:rsidR="00CD7D12" w:rsidRPr="00251015" w14:paraId="1CC9796F" w14:textId="77777777">
        <w:tc>
          <w:tcPr>
            <w:tcW w:w="2678" w:type="dxa"/>
            <w:tcBorders>
              <w:top w:val="single" w:sz="12" w:space="0" w:color="4472C4"/>
              <w:left w:val="single" w:sz="12" w:space="0" w:color="4472C4"/>
              <w:bottom w:val="single" w:sz="12" w:space="0" w:color="4472C4"/>
              <w:right w:val="single" w:sz="12" w:space="0" w:color="4472C4"/>
            </w:tcBorders>
          </w:tcPr>
          <w:p w14:paraId="1FD02D5B" w14:textId="50AD1C54"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1068BA8D" w14:textId="3B3A8F5C" w:rsidR="00CD7D12" w:rsidRPr="00251015" w:rsidRDefault="00880DC4"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Découverte de la colline de l'Acropole</w:t>
            </w:r>
          </w:p>
        </w:tc>
      </w:tr>
      <w:tr w:rsidR="00CD7D12" w:rsidRPr="00251015" w14:paraId="006767DE" w14:textId="77777777">
        <w:tc>
          <w:tcPr>
            <w:tcW w:w="2678" w:type="dxa"/>
            <w:tcBorders>
              <w:top w:val="single" w:sz="12" w:space="0" w:color="4472C4"/>
              <w:left w:val="single" w:sz="12" w:space="0" w:color="4472C4"/>
              <w:bottom w:val="single" w:sz="12" w:space="0" w:color="4472C4"/>
              <w:right w:val="single" w:sz="12" w:space="0" w:color="4472C4"/>
            </w:tcBorders>
          </w:tcPr>
          <w:p w14:paraId="7844525D" w14:textId="44EAF115"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7018BF14" w14:textId="7489A008" w:rsidR="00CD7D12" w:rsidRPr="00251015" w:rsidRDefault="00880DC4"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Numérique</w:t>
            </w:r>
          </w:p>
        </w:tc>
      </w:tr>
      <w:tr w:rsidR="00CD7D12" w:rsidRPr="00251015" w14:paraId="41C4EECD" w14:textId="77777777">
        <w:tc>
          <w:tcPr>
            <w:tcW w:w="2678" w:type="dxa"/>
            <w:tcBorders>
              <w:top w:val="single" w:sz="12" w:space="0" w:color="4472C4"/>
              <w:left w:val="single" w:sz="12" w:space="0" w:color="4472C4"/>
              <w:bottom w:val="single" w:sz="12" w:space="0" w:color="4472C4"/>
              <w:right w:val="single" w:sz="12" w:space="0" w:color="4472C4"/>
            </w:tcBorders>
          </w:tcPr>
          <w:p w14:paraId="1A085E08" w14:textId="2F1E49EA"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4E0C1D18" w14:textId="26C2013E" w:rsidR="00CD7D12" w:rsidRPr="00251015" w:rsidRDefault="00880DC4"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1 semaine (selon la durée de la livraison)</w:t>
            </w:r>
          </w:p>
        </w:tc>
      </w:tr>
      <w:tr w:rsidR="00CD7D12" w:rsidRPr="00251015" w14:paraId="587C2158" w14:textId="77777777">
        <w:tc>
          <w:tcPr>
            <w:tcW w:w="2678" w:type="dxa"/>
            <w:tcBorders>
              <w:top w:val="single" w:sz="12" w:space="0" w:color="4472C4"/>
              <w:left w:val="single" w:sz="12" w:space="0" w:color="4472C4"/>
              <w:bottom w:val="single" w:sz="12" w:space="0" w:color="4472C4"/>
              <w:right w:val="single" w:sz="12" w:space="0" w:color="4472C4"/>
            </w:tcBorders>
          </w:tcPr>
          <w:p w14:paraId="3B0A0CA8" w14:textId="674328EE"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0B946F3D"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2</w:t>
            </w:r>
          </w:p>
        </w:tc>
      </w:tr>
      <w:tr w:rsidR="00CD7D12" w:rsidRPr="00251015" w14:paraId="414B8FA4" w14:textId="77777777">
        <w:tc>
          <w:tcPr>
            <w:tcW w:w="2678" w:type="dxa"/>
            <w:tcBorders>
              <w:top w:val="single" w:sz="12" w:space="0" w:color="4472C4"/>
              <w:left w:val="single" w:sz="12" w:space="0" w:color="4472C4"/>
              <w:bottom w:val="single" w:sz="12" w:space="0" w:color="4472C4"/>
              <w:right w:val="single" w:sz="12" w:space="0" w:color="4472C4"/>
            </w:tcBorders>
          </w:tcPr>
          <w:p w14:paraId="2D1810ED" w14:textId="3019D191"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0F4E136A" w14:textId="3AA3267B" w:rsidR="00CD7D12" w:rsidRPr="00251015" w:rsidRDefault="00880DC4"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Une vidéo à 360⁰ montrant les alentours de l'Acropole. Les participants scanneront un QR code avec leur téléphone et découvriront la vidéo. Des lunettes de réalité virtuelle seront également fournies.</w:t>
            </w:r>
          </w:p>
        </w:tc>
      </w:tr>
      <w:tr w:rsidR="00CD7D12" w:rsidRPr="00251015" w14:paraId="1F398F03" w14:textId="77777777">
        <w:tc>
          <w:tcPr>
            <w:tcW w:w="2678" w:type="dxa"/>
            <w:tcBorders>
              <w:top w:val="single" w:sz="12" w:space="0" w:color="4472C4"/>
              <w:left w:val="single" w:sz="12" w:space="0" w:color="4472C4"/>
              <w:bottom w:val="single" w:sz="12" w:space="0" w:color="4472C4"/>
              <w:right w:val="single" w:sz="12" w:space="0" w:color="4472C4"/>
            </w:tcBorders>
          </w:tcPr>
          <w:p w14:paraId="0AD26105" w14:textId="5AE15AA2"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43E0B982" w14:textId="59BB6523" w:rsidR="00CD7D12" w:rsidRPr="00251015" w:rsidRDefault="00880DC4"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 xml:space="preserve">Une imprimante pour le code QR, du papier, un boîtier en plexiglas, 3 lunettes de réalité virtuelle en carton et cette vidéo </w:t>
            </w:r>
            <w:r w:rsidR="00CD7D12" w:rsidRPr="00251015">
              <w:rPr>
                <w:rFonts w:ascii="Arial" w:eastAsia="Arial" w:hAnsi="Arial" w:cs="Arial"/>
                <w:sz w:val="24"/>
                <w:szCs w:val="24"/>
                <w:lang w:val="fr-BE"/>
              </w:rPr>
              <w:t>(</w:t>
            </w:r>
            <w:hyperlink r:id="rId11">
              <w:r w:rsidR="00CD7D12" w:rsidRPr="00251015">
                <w:rPr>
                  <w:rFonts w:ascii="Arial" w:eastAsia="Arial" w:hAnsi="Arial" w:cs="Arial"/>
                  <w:sz w:val="24"/>
                  <w:szCs w:val="24"/>
                  <w:lang w:val="fr-BE"/>
                </w:rPr>
                <w:t xml:space="preserve">360° Explore the </w:t>
              </w:r>
              <w:proofErr w:type="spellStart"/>
              <w:r w:rsidR="00CD7D12" w:rsidRPr="00251015">
                <w:rPr>
                  <w:rFonts w:ascii="Arial" w:eastAsia="Arial" w:hAnsi="Arial" w:cs="Arial"/>
                  <w:sz w:val="24"/>
                  <w:szCs w:val="24"/>
                  <w:lang w:val="fr-BE"/>
                </w:rPr>
                <w:t>ancient</w:t>
              </w:r>
              <w:proofErr w:type="spellEnd"/>
              <w:r w:rsidR="00CD7D12" w:rsidRPr="00251015">
                <w:rPr>
                  <w:rFonts w:ascii="Arial" w:eastAsia="Arial" w:hAnsi="Arial" w:cs="Arial"/>
                  <w:sz w:val="24"/>
                  <w:szCs w:val="24"/>
                  <w:lang w:val="fr-BE"/>
                </w:rPr>
                <w:t xml:space="preserve"> Acropolis in </w:t>
              </w:r>
              <w:proofErr w:type="spellStart"/>
              <w:r w:rsidR="00CD7D12" w:rsidRPr="00251015">
                <w:rPr>
                  <w:rFonts w:ascii="Arial" w:eastAsia="Arial" w:hAnsi="Arial" w:cs="Arial"/>
                  <w:sz w:val="24"/>
                  <w:szCs w:val="24"/>
                  <w:lang w:val="fr-BE"/>
                </w:rPr>
                <w:t>Athens</w:t>
              </w:r>
              <w:proofErr w:type="spellEnd"/>
              <w:r w:rsidR="00CD7D12" w:rsidRPr="00251015">
                <w:rPr>
                  <w:rFonts w:ascii="Arial" w:eastAsia="Arial" w:hAnsi="Arial" w:cs="Arial"/>
                  <w:sz w:val="24"/>
                  <w:szCs w:val="24"/>
                  <w:lang w:val="fr-BE"/>
                </w:rPr>
                <w:t xml:space="preserve"> - BBC</w:t>
              </w:r>
            </w:hyperlink>
            <w:r w:rsidR="00CD7D12" w:rsidRPr="00251015">
              <w:rPr>
                <w:rFonts w:ascii="Arial" w:eastAsia="Arial" w:hAnsi="Arial" w:cs="Arial"/>
                <w:sz w:val="24"/>
                <w:szCs w:val="24"/>
                <w:lang w:val="fr-BE"/>
              </w:rPr>
              <w:t>).</w:t>
            </w:r>
          </w:p>
        </w:tc>
      </w:tr>
      <w:tr w:rsidR="00CD7D12" w:rsidRPr="00251015" w14:paraId="57D9E363" w14:textId="77777777">
        <w:tc>
          <w:tcPr>
            <w:tcW w:w="2678" w:type="dxa"/>
            <w:tcBorders>
              <w:top w:val="single" w:sz="12" w:space="0" w:color="4472C4"/>
              <w:left w:val="single" w:sz="12" w:space="0" w:color="4472C4"/>
              <w:bottom w:val="single" w:sz="12" w:space="0" w:color="4472C4"/>
              <w:right w:val="single" w:sz="12" w:space="0" w:color="4472C4"/>
            </w:tcBorders>
          </w:tcPr>
          <w:p w14:paraId="7E30374F" w14:textId="5C9A2CE4"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lastRenderedPageBreak/>
              <w:t>Dimensions :</w:t>
            </w:r>
          </w:p>
        </w:tc>
        <w:tc>
          <w:tcPr>
            <w:tcW w:w="6663" w:type="dxa"/>
            <w:tcBorders>
              <w:top w:val="single" w:sz="12" w:space="0" w:color="4472C4"/>
              <w:left w:val="single" w:sz="12" w:space="0" w:color="4472C4"/>
              <w:bottom w:val="single" w:sz="12" w:space="0" w:color="4472C4"/>
              <w:right w:val="single" w:sz="12" w:space="0" w:color="4472C4"/>
            </w:tcBorders>
          </w:tcPr>
          <w:p w14:paraId="1AC6CE02" w14:textId="5DF3D4E6" w:rsidR="00CD7D12" w:rsidRPr="00251015" w:rsidRDefault="00880DC4"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Les dimensions du QR code doivent être de 20x20 cm.</w:t>
            </w:r>
          </w:p>
        </w:tc>
      </w:tr>
      <w:tr w:rsidR="00CD7D12" w:rsidRPr="00251015" w14:paraId="0204A7C1" w14:textId="77777777">
        <w:tc>
          <w:tcPr>
            <w:tcW w:w="2678" w:type="dxa"/>
            <w:tcBorders>
              <w:top w:val="single" w:sz="12" w:space="0" w:color="4472C4"/>
              <w:left w:val="single" w:sz="12" w:space="0" w:color="4472C4"/>
              <w:bottom w:val="single" w:sz="12" w:space="0" w:color="4472C4"/>
              <w:right w:val="single" w:sz="12" w:space="0" w:color="4472C4"/>
            </w:tcBorders>
          </w:tcPr>
          <w:p w14:paraId="5CF543CD" w14:textId="541BB21B"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24EBECEF" w14:textId="2DB19DEE" w:rsidR="00D1119A" w:rsidRPr="00251015" w:rsidRDefault="00D1119A" w:rsidP="00D1119A">
            <w:pPr>
              <w:numPr>
                <w:ilvl w:val="0"/>
                <w:numId w:val="9"/>
              </w:numPr>
              <w:spacing w:line="360" w:lineRule="auto"/>
              <w:rPr>
                <w:rFonts w:ascii="Arial" w:eastAsia="Arial" w:hAnsi="Arial" w:cs="Arial"/>
                <w:sz w:val="24"/>
                <w:szCs w:val="24"/>
                <w:lang w:val="fr-BE"/>
              </w:rPr>
            </w:pPr>
            <w:r w:rsidRPr="00251015">
              <w:rPr>
                <w:rFonts w:ascii="Arial" w:eastAsia="Arial" w:hAnsi="Arial" w:cs="Arial"/>
                <w:sz w:val="24"/>
                <w:szCs w:val="24"/>
                <w:lang w:val="fr-BE"/>
              </w:rPr>
              <w:t>Étape :  Commandez en ligne ces lunettes de réalité virtuelle en carton : https://arvr.google.com/cardboard/get-cardboard/</w:t>
            </w:r>
          </w:p>
          <w:p w14:paraId="09ED5E0D" w14:textId="12047D7E" w:rsidR="00D1119A" w:rsidRPr="00251015" w:rsidRDefault="00D1119A" w:rsidP="00D1119A">
            <w:pPr>
              <w:numPr>
                <w:ilvl w:val="0"/>
                <w:numId w:val="9"/>
              </w:numPr>
              <w:spacing w:line="360" w:lineRule="auto"/>
              <w:rPr>
                <w:rFonts w:ascii="Arial" w:eastAsia="Arial" w:hAnsi="Arial" w:cs="Arial"/>
                <w:sz w:val="24"/>
                <w:szCs w:val="24"/>
                <w:lang w:val="fr-BE"/>
              </w:rPr>
            </w:pPr>
            <w:r w:rsidRPr="00251015">
              <w:rPr>
                <w:rFonts w:ascii="Arial" w:eastAsia="Arial" w:hAnsi="Arial" w:cs="Arial"/>
                <w:sz w:val="24"/>
                <w:szCs w:val="24"/>
                <w:lang w:val="fr-BE"/>
              </w:rPr>
              <w:t>Imprimez le QR code de la vidéo</w:t>
            </w:r>
          </w:p>
          <w:p w14:paraId="723DC84D" w14:textId="62968027" w:rsidR="00D1119A" w:rsidRPr="00251015" w:rsidRDefault="00D1119A" w:rsidP="00D1119A">
            <w:pPr>
              <w:numPr>
                <w:ilvl w:val="0"/>
                <w:numId w:val="9"/>
              </w:numPr>
              <w:spacing w:line="360" w:lineRule="auto"/>
              <w:rPr>
                <w:rFonts w:ascii="Arial" w:eastAsia="Arial" w:hAnsi="Arial" w:cs="Arial"/>
                <w:sz w:val="24"/>
                <w:szCs w:val="24"/>
                <w:lang w:val="fr-BE"/>
              </w:rPr>
            </w:pPr>
            <w:r w:rsidRPr="00251015">
              <w:rPr>
                <w:rFonts w:ascii="Arial" w:eastAsia="Arial" w:hAnsi="Arial" w:cs="Arial"/>
                <w:sz w:val="24"/>
                <w:szCs w:val="24"/>
                <w:lang w:val="fr-BE"/>
              </w:rPr>
              <w:t>Placez-le dans le boîtier en plexiglas</w:t>
            </w:r>
          </w:p>
          <w:p w14:paraId="156E2E62" w14:textId="61231066" w:rsidR="00CD7D12" w:rsidRPr="00251015" w:rsidRDefault="00D1119A" w:rsidP="00D1119A">
            <w:pPr>
              <w:numPr>
                <w:ilvl w:val="0"/>
                <w:numId w:val="9"/>
              </w:num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Placez le QR code avec les 3 lunettes de réalité virtuelle sur une petite table ou une chaise.</w:t>
            </w:r>
            <w:r w:rsidRPr="00251015">
              <w:rPr>
                <w:rFonts w:ascii="Arial" w:eastAsia="Arial" w:hAnsi="Arial" w:cs="Arial"/>
                <w:noProof/>
                <w:sz w:val="24"/>
                <w:szCs w:val="24"/>
                <w:lang w:val="fr-BE"/>
              </w:rPr>
              <w:t xml:space="preserve"> </w:t>
            </w:r>
            <w:r w:rsidR="00CD7D12" w:rsidRPr="00251015">
              <w:rPr>
                <w:rFonts w:ascii="Arial" w:eastAsia="Arial" w:hAnsi="Arial" w:cs="Arial"/>
                <w:noProof/>
                <w:sz w:val="24"/>
                <w:szCs w:val="24"/>
                <w:lang w:val="fr-BE"/>
              </w:rPr>
              <w:drawing>
                <wp:inline distT="114300" distB="114300" distL="114300" distR="114300" wp14:anchorId="635F7F5C" wp14:editId="61A5DB3D">
                  <wp:extent cx="1666875" cy="2105025"/>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36823"/>
                          <a:stretch>
                            <a:fillRect/>
                          </a:stretch>
                        </pic:blipFill>
                        <pic:spPr>
                          <a:xfrm>
                            <a:off x="0" y="0"/>
                            <a:ext cx="1666875" cy="2105025"/>
                          </a:xfrm>
                          <a:prstGeom prst="rect">
                            <a:avLst/>
                          </a:prstGeom>
                          <a:ln/>
                        </pic:spPr>
                      </pic:pic>
                    </a:graphicData>
                  </a:graphic>
                </wp:inline>
              </w:drawing>
            </w:r>
          </w:p>
          <w:p w14:paraId="3EF61807" w14:textId="77777777" w:rsidR="00CD7D12" w:rsidRPr="00251015" w:rsidRDefault="00CD7D12" w:rsidP="00CD7D12">
            <w:pPr>
              <w:spacing w:line="360" w:lineRule="auto"/>
              <w:rPr>
                <w:rFonts w:ascii="Arial" w:eastAsia="Arial" w:hAnsi="Arial" w:cs="Arial"/>
                <w:sz w:val="24"/>
                <w:szCs w:val="24"/>
                <w:lang w:val="fr-BE"/>
              </w:rPr>
            </w:pPr>
          </w:p>
        </w:tc>
      </w:tr>
    </w:tbl>
    <w:p w14:paraId="41E2F628" w14:textId="77777777" w:rsidR="00B809A4" w:rsidRPr="00251015" w:rsidRDefault="00B809A4" w:rsidP="006A214B">
      <w:pPr>
        <w:spacing w:after="0" w:line="360" w:lineRule="auto"/>
        <w:ind w:right="-625"/>
        <w:rPr>
          <w:rFonts w:ascii="Arial" w:eastAsia="Arial" w:hAnsi="Arial" w:cs="Arial"/>
          <w:b/>
          <w:sz w:val="28"/>
          <w:szCs w:val="28"/>
          <w:lang w:val="fr-BE"/>
        </w:rPr>
      </w:pPr>
    </w:p>
    <w:tbl>
      <w:tblPr>
        <w:tblStyle w:val="af"/>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D7D12" w:rsidRPr="00251015" w14:paraId="33245448" w14:textId="77777777">
        <w:tc>
          <w:tcPr>
            <w:tcW w:w="2678" w:type="dxa"/>
            <w:tcBorders>
              <w:top w:val="single" w:sz="12" w:space="0" w:color="4472C4"/>
              <w:left w:val="single" w:sz="12" w:space="0" w:color="4472C4"/>
              <w:bottom w:val="single" w:sz="12" w:space="0" w:color="4472C4"/>
              <w:right w:val="single" w:sz="12" w:space="0" w:color="4472C4"/>
            </w:tcBorders>
          </w:tcPr>
          <w:p w14:paraId="3B0A23DB" w14:textId="20A04532"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0F0E501E" w14:textId="560E0EDB" w:rsidR="00CD7D12" w:rsidRPr="00251015" w:rsidRDefault="00D1119A"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L'Acropole et ses monuments</w:t>
            </w:r>
          </w:p>
        </w:tc>
      </w:tr>
      <w:tr w:rsidR="00CD7D12" w:rsidRPr="00251015" w14:paraId="731C67EF" w14:textId="77777777">
        <w:tc>
          <w:tcPr>
            <w:tcW w:w="2678" w:type="dxa"/>
            <w:tcBorders>
              <w:top w:val="single" w:sz="12" w:space="0" w:color="4472C4"/>
              <w:left w:val="single" w:sz="12" w:space="0" w:color="4472C4"/>
              <w:bottom w:val="single" w:sz="12" w:space="0" w:color="4472C4"/>
              <w:right w:val="single" w:sz="12" w:space="0" w:color="4472C4"/>
            </w:tcBorders>
          </w:tcPr>
          <w:p w14:paraId="13C22FA4" w14:textId="5E544A8E"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1BAA661F"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3</w:t>
            </w:r>
          </w:p>
        </w:tc>
      </w:tr>
      <w:tr w:rsidR="00CD7D12" w:rsidRPr="00251015" w14:paraId="0490A848" w14:textId="77777777">
        <w:tc>
          <w:tcPr>
            <w:tcW w:w="2678" w:type="dxa"/>
            <w:tcBorders>
              <w:top w:val="single" w:sz="12" w:space="0" w:color="4472C4"/>
              <w:left w:val="single" w:sz="12" w:space="0" w:color="4472C4"/>
              <w:bottom w:val="single" w:sz="12" w:space="0" w:color="4472C4"/>
              <w:right w:val="single" w:sz="12" w:space="0" w:color="4472C4"/>
            </w:tcBorders>
          </w:tcPr>
          <w:p w14:paraId="23CC3044" w14:textId="0CD3C940"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6B645EAB" w14:textId="0B58AED6" w:rsidR="00CD7D12" w:rsidRPr="00251015" w:rsidRDefault="00D1119A"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Les monuments de l'Acropole</w:t>
            </w:r>
          </w:p>
        </w:tc>
      </w:tr>
      <w:tr w:rsidR="00CD7D12" w:rsidRPr="00251015" w14:paraId="145E25B2" w14:textId="77777777">
        <w:tc>
          <w:tcPr>
            <w:tcW w:w="2678" w:type="dxa"/>
            <w:tcBorders>
              <w:top w:val="single" w:sz="12" w:space="0" w:color="4472C4"/>
              <w:left w:val="single" w:sz="12" w:space="0" w:color="4472C4"/>
              <w:bottom w:val="single" w:sz="12" w:space="0" w:color="4472C4"/>
              <w:right w:val="single" w:sz="12" w:space="0" w:color="4472C4"/>
            </w:tcBorders>
          </w:tcPr>
          <w:p w14:paraId="3C9483D6" w14:textId="259AE7DD"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28926CA1" w14:textId="395CFBFD" w:rsidR="00CD7D12" w:rsidRPr="00251015" w:rsidRDefault="00D1119A"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Matériel et numérique</w:t>
            </w:r>
          </w:p>
        </w:tc>
      </w:tr>
      <w:tr w:rsidR="00CD7D12" w:rsidRPr="00251015" w14:paraId="31845E4E" w14:textId="77777777">
        <w:tc>
          <w:tcPr>
            <w:tcW w:w="2678" w:type="dxa"/>
            <w:tcBorders>
              <w:top w:val="single" w:sz="12" w:space="0" w:color="4472C4"/>
              <w:left w:val="single" w:sz="12" w:space="0" w:color="4472C4"/>
              <w:bottom w:val="single" w:sz="12" w:space="0" w:color="4472C4"/>
              <w:right w:val="single" w:sz="12" w:space="0" w:color="4472C4"/>
            </w:tcBorders>
          </w:tcPr>
          <w:p w14:paraId="7AD8E2E5" w14:textId="09B9548F"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6D856519" w14:textId="072B6282" w:rsidR="00CD7D12" w:rsidRPr="00251015" w:rsidRDefault="00CD7D12"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 xml:space="preserve">3 </w:t>
            </w:r>
            <w:r w:rsidR="00D1119A" w:rsidRPr="00251015">
              <w:rPr>
                <w:rFonts w:ascii="Arial" w:eastAsia="Arial" w:hAnsi="Arial" w:cs="Arial"/>
                <w:sz w:val="24"/>
                <w:szCs w:val="24"/>
                <w:lang w:val="fr-BE"/>
              </w:rPr>
              <w:t>heures</w:t>
            </w:r>
          </w:p>
        </w:tc>
      </w:tr>
      <w:tr w:rsidR="00CD7D12" w:rsidRPr="00251015" w14:paraId="1462AE41" w14:textId="77777777">
        <w:tc>
          <w:tcPr>
            <w:tcW w:w="2678" w:type="dxa"/>
            <w:tcBorders>
              <w:top w:val="single" w:sz="12" w:space="0" w:color="4472C4"/>
              <w:left w:val="single" w:sz="12" w:space="0" w:color="4472C4"/>
              <w:bottom w:val="single" w:sz="12" w:space="0" w:color="4472C4"/>
              <w:right w:val="single" w:sz="12" w:space="0" w:color="4472C4"/>
            </w:tcBorders>
          </w:tcPr>
          <w:p w14:paraId="3E22914E" w14:textId="2A1B0AD2"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4F2D354D" w14:textId="77777777" w:rsidR="00CD7D12" w:rsidRPr="00251015" w:rsidRDefault="00CD7D12"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5</w:t>
            </w:r>
          </w:p>
        </w:tc>
      </w:tr>
      <w:tr w:rsidR="00CD7D12" w:rsidRPr="00251015" w14:paraId="03DC6D37" w14:textId="77777777">
        <w:tc>
          <w:tcPr>
            <w:tcW w:w="2678" w:type="dxa"/>
            <w:tcBorders>
              <w:top w:val="single" w:sz="12" w:space="0" w:color="4472C4"/>
              <w:left w:val="single" w:sz="12" w:space="0" w:color="4472C4"/>
              <w:bottom w:val="single" w:sz="12" w:space="0" w:color="4472C4"/>
              <w:right w:val="single" w:sz="12" w:space="0" w:color="4472C4"/>
            </w:tcBorders>
          </w:tcPr>
          <w:p w14:paraId="28C3C0F1" w14:textId="08E633D2"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78CDA268" w14:textId="1A57E20E"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Une galerie de photos avec des images et des informations provenant du site Internet du Musée de l'Acropole</w:t>
            </w:r>
          </w:p>
        </w:tc>
      </w:tr>
      <w:tr w:rsidR="00CD7D12" w:rsidRPr="00251015" w14:paraId="203187CE" w14:textId="77777777">
        <w:tc>
          <w:tcPr>
            <w:tcW w:w="2678" w:type="dxa"/>
            <w:tcBorders>
              <w:top w:val="single" w:sz="12" w:space="0" w:color="4472C4"/>
              <w:left w:val="single" w:sz="12" w:space="0" w:color="4472C4"/>
              <w:bottom w:val="single" w:sz="12" w:space="0" w:color="4472C4"/>
              <w:right w:val="single" w:sz="12" w:space="0" w:color="4472C4"/>
            </w:tcBorders>
          </w:tcPr>
          <w:p w14:paraId="3A568D28" w14:textId="067B5530"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lastRenderedPageBreak/>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2571F786" w14:textId="171DEF75"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Une imprimante compatible avec les papiers de format A0, des papiers, un grand morceau de ficelle pour la suspension, des trombones noirs (au moins 8), des crochets (au moins 8) et du ruban adhésif .</w:t>
            </w:r>
          </w:p>
        </w:tc>
      </w:tr>
      <w:tr w:rsidR="00CD7D12" w:rsidRPr="00251015" w14:paraId="6C0F77F3" w14:textId="77777777">
        <w:tc>
          <w:tcPr>
            <w:tcW w:w="2678" w:type="dxa"/>
            <w:tcBorders>
              <w:top w:val="single" w:sz="12" w:space="0" w:color="4472C4"/>
              <w:left w:val="single" w:sz="12" w:space="0" w:color="4472C4"/>
              <w:bottom w:val="single" w:sz="12" w:space="0" w:color="4472C4"/>
              <w:right w:val="single" w:sz="12" w:space="0" w:color="4472C4"/>
            </w:tcBorders>
          </w:tcPr>
          <w:p w14:paraId="27339F30" w14:textId="7659B957"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026EB481" w14:textId="2B2A88F0"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Toutes les photos doivent être imprimées sur du papier de format A0 (841 x 1189 mm), verticalement.</w:t>
            </w:r>
          </w:p>
        </w:tc>
      </w:tr>
      <w:tr w:rsidR="00CD7D12" w:rsidRPr="00251015" w14:paraId="4AF3C768" w14:textId="77777777">
        <w:tc>
          <w:tcPr>
            <w:tcW w:w="2678" w:type="dxa"/>
            <w:tcBorders>
              <w:top w:val="single" w:sz="12" w:space="0" w:color="4472C4"/>
              <w:left w:val="single" w:sz="12" w:space="0" w:color="4472C4"/>
              <w:bottom w:val="single" w:sz="12" w:space="0" w:color="4472C4"/>
              <w:right w:val="single" w:sz="12" w:space="0" w:color="4472C4"/>
            </w:tcBorders>
          </w:tcPr>
          <w:p w14:paraId="2879A33C" w14:textId="01C1FFBE"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7C24EFB7" w14:textId="77777777" w:rsidR="00B354C1" w:rsidRPr="00251015" w:rsidRDefault="00B354C1" w:rsidP="00B354C1">
            <w:pPr>
              <w:pStyle w:val="ListParagraph"/>
              <w:numPr>
                <w:ilvl w:val="0"/>
                <w:numId w:val="1"/>
              </w:num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Étape : Concevez chaque papier avec une photo sur le côté, un texte descriptif et un QR code lié au site web du musée. Les informations proviennent de : </w:t>
            </w:r>
          </w:p>
          <w:p w14:paraId="5D780C3D" w14:textId="3A6E0E90" w:rsidR="00CD7D12" w:rsidRPr="00251015" w:rsidRDefault="00000000" w:rsidP="00B354C1">
            <w:pPr>
              <w:pStyle w:val="ListParagraph"/>
              <w:spacing w:line="360" w:lineRule="auto"/>
              <w:rPr>
                <w:rFonts w:ascii="Arial" w:eastAsia="Arial" w:hAnsi="Arial" w:cs="Arial"/>
                <w:sz w:val="24"/>
                <w:szCs w:val="24"/>
                <w:lang w:val="fr-BE"/>
              </w:rPr>
            </w:pPr>
            <w:hyperlink r:id="rId13">
              <w:r w:rsidR="00CD7D12" w:rsidRPr="00251015">
                <w:rPr>
                  <w:rFonts w:ascii="Arial" w:eastAsia="Arial" w:hAnsi="Arial" w:cs="Arial"/>
                  <w:color w:val="1155CC"/>
                  <w:sz w:val="24"/>
                  <w:szCs w:val="24"/>
                  <w:u w:val="single"/>
                  <w:lang w:val="fr-BE"/>
                </w:rPr>
                <w:t xml:space="preserve">The Temple of </w:t>
              </w:r>
              <w:proofErr w:type="spellStart"/>
              <w:r w:rsidR="00CD7D12" w:rsidRPr="00251015">
                <w:rPr>
                  <w:rFonts w:ascii="Arial" w:eastAsia="Arial" w:hAnsi="Arial" w:cs="Arial"/>
                  <w:color w:val="1155CC"/>
                  <w:sz w:val="24"/>
                  <w:szCs w:val="24"/>
                  <w:u w:val="single"/>
                  <w:lang w:val="fr-BE"/>
                </w:rPr>
                <w:t>Athena</w:t>
              </w:r>
              <w:proofErr w:type="spellEnd"/>
              <w:r w:rsidR="00CD7D12" w:rsidRPr="00251015">
                <w:rPr>
                  <w:rFonts w:ascii="Arial" w:eastAsia="Arial" w:hAnsi="Arial" w:cs="Arial"/>
                  <w:color w:val="1155CC"/>
                  <w:sz w:val="24"/>
                  <w:szCs w:val="24"/>
                  <w:u w:val="single"/>
                  <w:lang w:val="fr-BE"/>
                </w:rPr>
                <w:t xml:space="preserve"> Nike | Acropolis Museum | Official </w:t>
              </w:r>
              <w:proofErr w:type="spellStart"/>
              <w:r w:rsidR="00CD7D12" w:rsidRPr="00251015">
                <w:rPr>
                  <w:rFonts w:ascii="Arial" w:eastAsia="Arial" w:hAnsi="Arial" w:cs="Arial"/>
                  <w:color w:val="1155CC"/>
                  <w:sz w:val="24"/>
                  <w:szCs w:val="24"/>
                  <w:u w:val="single"/>
                  <w:lang w:val="fr-BE"/>
                </w:rPr>
                <w:t>website</w:t>
              </w:r>
              <w:proofErr w:type="spellEnd"/>
            </w:hyperlink>
            <w:r w:rsidR="00CD7D12" w:rsidRPr="00251015">
              <w:rPr>
                <w:rFonts w:ascii="Arial" w:eastAsia="Arial" w:hAnsi="Arial" w:cs="Arial"/>
                <w:sz w:val="24"/>
                <w:szCs w:val="24"/>
                <w:lang w:val="fr-BE"/>
              </w:rPr>
              <w:t xml:space="preserve"> , </w:t>
            </w:r>
            <w:hyperlink r:id="rId14">
              <w:r w:rsidR="00CD7D12" w:rsidRPr="00251015">
                <w:rPr>
                  <w:rFonts w:ascii="Arial" w:eastAsia="Arial" w:hAnsi="Arial" w:cs="Arial"/>
                  <w:color w:val="1155CC"/>
                  <w:sz w:val="24"/>
                  <w:szCs w:val="24"/>
                  <w:u w:val="single"/>
                  <w:lang w:val="fr-BE"/>
                </w:rPr>
                <w:t xml:space="preserve">The </w:t>
              </w:r>
              <w:proofErr w:type="spellStart"/>
              <w:r w:rsidR="00CD7D12" w:rsidRPr="00251015">
                <w:rPr>
                  <w:rFonts w:ascii="Arial" w:eastAsia="Arial" w:hAnsi="Arial" w:cs="Arial"/>
                  <w:color w:val="1155CC"/>
                  <w:sz w:val="24"/>
                  <w:szCs w:val="24"/>
                  <w:u w:val="single"/>
                  <w:lang w:val="fr-BE"/>
                </w:rPr>
                <w:t>Propylaia</w:t>
              </w:r>
              <w:proofErr w:type="spellEnd"/>
              <w:r w:rsidR="00CD7D12" w:rsidRPr="00251015">
                <w:rPr>
                  <w:rFonts w:ascii="Arial" w:eastAsia="Arial" w:hAnsi="Arial" w:cs="Arial"/>
                  <w:color w:val="1155CC"/>
                  <w:sz w:val="24"/>
                  <w:szCs w:val="24"/>
                  <w:u w:val="single"/>
                  <w:lang w:val="fr-BE"/>
                </w:rPr>
                <w:t xml:space="preserve"> | Acropolis Museum | Official </w:t>
              </w:r>
              <w:proofErr w:type="spellStart"/>
              <w:r w:rsidR="00CD7D12" w:rsidRPr="00251015">
                <w:rPr>
                  <w:rFonts w:ascii="Arial" w:eastAsia="Arial" w:hAnsi="Arial" w:cs="Arial"/>
                  <w:color w:val="1155CC"/>
                  <w:sz w:val="24"/>
                  <w:szCs w:val="24"/>
                  <w:u w:val="single"/>
                  <w:lang w:val="fr-BE"/>
                </w:rPr>
                <w:t>website</w:t>
              </w:r>
              <w:proofErr w:type="spellEnd"/>
            </w:hyperlink>
            <w:r w:rsidR="00CD7D12" w:rsidRPr="00251015">
              <w:rPr>
                <w:rFonts w:ascii="Arial" w:eastAsia="Arial" w:hAnsi="Arial" w:cs="Arial"/>
                <w:sz w:val="24"/>
                <w:szCs w:val="24"/>
                <w:lang w:val="fr-BE"/>
              </w:rPr>
              <w:t xml:space="preserve"> , </w:t>
            </w:r>
            <w:hyperlink r:id="rId15">
              <w:r w:rsidR="00CD7D12" w:rsidRPr="00251015">
                <w:rPr>
                  <w:rFonts w:ascii="Arial" w:eastAsia="Arial" w:hAnsi="Arial" w:cs="Arial"/>
                  <w:color w:val="1155CC"/>
                  <w:sz w:val="24"/>
                  <w:szCs w:val="24"/>
                  <w:u w:val="single"/>
                  <w:lang w:val="fr-BE"/>
                </w:rPr>
                <w:t xml:space="preserve">The </w:t>
              </w:r>
              <w:proofErr w:type="spellStart"/>
              <w:r w:rsidR="00CD7D12" w:rsidRPr="00251015">
                <w:rPr>
                  <w:rFonts w:ascii="Arial" w:eastAsia="Arial" w:hAnsi="Arial" w:cs="Arial"/>
                  <w:color w:val="1155CC"/>
                  <w:sz w:val="24"/>
                  <w:szCs w:val="24"/>
                  <w:u w:val="single"/>
                  <w:lang w:val="fr-BE"/>
                </w:rPr>
                <w:t>Erechtheion</w:t>
              </w:r>
              <w:proofErr w:type="spellEnd"/>
              <w:r w:rsidR="00CD7D12" w:rsidRPr="00251015">
                <w:rPr>
                  <w:rFonts w:ascii="Arial" w:eastAsia="Arial" w:hAnsi="Arial" w:cs="Arial"/>
                  <w:color w:val="1155CC"/>
                  <w:sz w:val="24"/>
                  <w:szCs w:val="24"/>
                  <w:u w:val="single"/>
                  <w:lang w:val="fr-BE"/>
                </w:rPr>
                <w:t xml:space="preserve"> | Acropolis Museum | Official </w:t>
              </w:r>
              <w:proofErr w:type="spellStart"/>
              <w:r w:rsidR="00CD7D12" w:rsidRPr="00251015">
                <w:rPr>
                  <w:rFonts w:ascii="Arial" w:eastAsia="Arial" w:hAnsi="Arial" w:cs="Arial"/>
                  <w:color w:val="1155CC"/>
                  <w:sz w:val="24"/>
                  <w:szCs w:val="24"/>
                  <w:u w:val="single"/>
                  <w:lang w:val="fr-BE"/>
                </w:rPr>
                <w:t>website</w:t>
              </w:r>
              <w:proofErr w:type="spellEnd"/>
            </w:hyperlink>
            <w:r w:rsidR="00CD7D12" w:rsidRPr="00251015">
              <w:rPr>
                <w:rFonts w:ascii="Arial" w:eastAsia="Arial" w:hAnsi="Arial" w:cs="Arial"/>
                <w:sz w:val="24"/>
                <w:szCs w:val="24"/>
                <w:lang w:val="fr-BE"/>
              </w:rPr>
              <w:t xml:space="preserve">, </w:t>
            </w:r>
            <w:hyperlink r:id="rId16">
              <w:proofErr w:type="spellStart"/>
              <w:r w:rsidR="00CD7D12" w:rsidRPr="00251015">
                <w:rPr>
                  <w:rFonts w:ascii="Arial" w:eastAsia="Arial" w:hAnsi="Arial" w:cs="Arial"/>
                  <w:color w:val="1155CC"/>
                  <w:sz w:val="24"/>
                  <w:szCs w:val="24"/>
                  <w:u w:val="single"/>
                  <w:lang w:val="fr-BE"/>
                </w:rPr>
                <w:t>Athena</w:t>
              </w:r>
              <w:proofErr w:type="spellEnd"/>
              <w:r w:rsidR="00CD7D12" w:rsidRPr="00251015">
                <w:rPr>
                  <w:rFonts w:ascii="Arial" w:eastAsia="Arial" w:hAnsi="Arial" w:cs="Arial"/>
                  <w:color w:val="1155CC"/>
                  <w:sz w:val="24"/>
                  <w:szCs w:val="24"/>
                  <w:u w:val="single"/>
                  <w:lang w:val="fr-BE"/>
                </w:rPr>
                <w:t xml:space="preserve"> </w:t>
              </w:r>
              <w:proofErr w:type="spellStart"/>
              <w:r w:rsidR="00CD7D12" w:rsidRPr="00251015">
                <w:rPr>
                  <w:rFonts w:ascii="Arial" w:eastAsia="Arial" w:hAnsi="Arial" w:cs="Arial"/>
                  <w:color w:val="1155CC"/>
                  <w:sz w:val="24"/>
                  <w:szCs w:val="24"/>
                  <w:u w:val="single"/>
                  <w:lang w:val="fr-BE"/>
                </w:rPr>
                <w:t>Promachos</w:t>
              </w:r>
              <w:proofErr w:type="spellEnd"/>
              <w:r w:rsidR="00CD7D12" w:rsidRPr="00251015">
                <w:rPr>
                  <w:rFonts w:ascii="Arial" w:eastAsia="Arial" w:hAnsi="Arial" w:cs="Arial"/>
                  <w:color w:val="1155CC"/>
                  <w:sz w:val="24"/>
                  <w:szCs w:val="24"/>
                  <w:u w:val="single"/>
                  <w:lang w:val="fr-BE"/>
                </w:rPr>
                <w:t xml:space="preserve"> - </w:t>
              </w:r>
              <w:proofErr w:type="spellStart"/>
              <w:r w:rsidR="00CD7D12" w:rsidRPr="00251015">
                <w:rPr>
                  <w:rFonts w:ascii="Arial" w:eastAsia="Arial" w:hAnsi="Arial" w:cs="Arial"/>
                  <w:color w:val="1155CC"/>
                  <w:sz w:val="24"/>
                  <w:szCs w:val="24"/>
                  <w:u w:val="single"/>
                  <w:lang w:val="fr-BE"/>
                </w:rPr>
                <w:t>Wikipedia</w:t>
              </w:r>
              <w:proofErr w:type="spellEnd"/>
            </w:hyperlink>
          </w:p>
          <w:p w14:paraId="3DAC9CF7" w14:textId="77777777" w:rsidR="00B354C1" w:rsidRPr="00251015" w:rsidRDefault="00B354C1" w:rsidP="00B354C1">
            <w:pPr>
              <w:numPr>
                <w:ilvl w:val="0"/>
                <w:numId w:val="1"/>
              </w:numPr>
              <w:spacing w:line="360" w:lineRule="auto"/>
              <w:rPr>
                <w:rFonts w:ascii="Arial" w:eastAsia="Arial" w:hAnsi="Arial" w:cs="Arial"/>
                <w:sz w:val="24"/>
                <w:szCs w:val="24"/>
                <w:lang w:val="fr-BE"/>
              </w:rPr>
            </w:pPr>
            <w:r w:rsidRPr="00251015">
              <w:rPr>
                <w:rFonts w:ascii="Arial" w:eastAsia="Arial" w:hAnsi="Arial" w:cs="Arial"/>
                <w:sz w:val="24"/>
                <w:szCs w:val="24"/>
                <w:lang w:val="fr-BE"/>
              </w:rPr>
              <w:t>Calculez la distance entre le haut de la photo et le plafond. Le bas de la photo doit être à 1,5 m du sol.</w:t>
            </w:r>
          </w:p>
          <w:p w14:paraId="220E8B25" w14:textId="7E004739" w:rsidR="00B354C1" w:rsidRPr="00251015" w:rsidRDefault="00B354C1" w:rsidP="00B354C1">
            <w:pPr>
              <w:numPr>
                <w:ilvl w:val="0"/>
                <w:numId w:val="1"/>
              </w:numPr>
              <w:spacing w:line="360" w:lineRule="auto"/>
              <w:rPr>
                <w:rFonts w:ascii="Arial" w:eastAsia="Arial" w:hAnsi="Arial" w:cs="Arial"/>
                <w:sz w:val="24"/>
                <w:szCs w:val="24"/>
                <w:lang w:val="fr-BE"/>
              </w:rPr>
            </w:pPr>
            <w:r w:rsidRPr="00251015">
              <w:rPr>
                <w:rFonts w:ascii="Arial" w:eastAsia="Arial" w:hAnsi="Arial" w:cs="Arial"/>
                <w:sz w:val="24"/>
                <w:szCs w:val="24"/>
                <w:lang w:val="fr-BE"/>
              </w:rPr>
              <w:t>Fixez les crochets du plafond.</w:t>
            </w:r>
          </w:p>
          <w:p w14:paraId="22FCD4FF" w14:textId="3892DAD3" w:rsidR="00B354C1" w:rsidRPr="00251015" w:rsidRDefault="00B354C1" w:rsidP="00B354C1">
            <w:pPr>
              <w:numPr>
                <w:ilvl w:val="0"/>
                <w:numId w:val="1"/>
              </w:numPr>
              <w:spacing w:line="360" w:lineRule="auto"/>
              <w:rPr>
                <w:rFonts w:ascii="Arial" w:eastAsia="Arial" w:hAnsi="Arial" w:cs="Arial"/>
                <w:sz w:val="24"/>
                <w:szCs w:val="24"/>
                <w:lang w:val="fr-BE"/>
              </w:rPr>
            </w:pPr>
            <w:r w:rsidRPr="00251015">
              <w:rPr>
                <w:rFonts w:ascii="Arial" w:eastAsia="Arial" w:hAnsi="Arial" w:cs="Arial"/>
                <w:sz w:val="24"/>
                <w:szCs w:val="24"/>
                <w:lang w:val="fr-BE"/>
              </w:rPr>
              <w:t>Coupez la ficelle et attachez-en 2 sur chaque feuille de papier.</w:t>
            </w:r>
          </w:p>
          <w:p w14:paraId="58840A36" w14:textId="0CE9BCE5" w:rsidR="00B354C1" w:rsidRPr="00251015" w:rsidRDefault="00B354C1" w:rsidP="00B354C1">
            <w:pPr>
              <w:numPr>
                <w:ilvl w:val="0"/>
                <w:numId w:val="1"/>
              </w:numPr>
              <w:spacing w:line="360" w:lineRule="auto"/>
              <w:rPr>
                <w:rFonts w:ascii="Arial" w:eastAsia="Arial" w:hAnsi="Arial" w:cs="Arial"/>
                <w:sz w:val="24"/>
                <w:szCs w:val="24"/>
                <w:lang w:val="fr-BE"/>
              </w:rPr>
            </w:pPr>
            <w:r w:rsidRPr="00251015">
              <w:rPr>
                <w:rFonts w:ascii="Arial" w:eastAsia="Arial" w:hAnsi="Arial" w:cs="Arial"/>
                <w:sz w:val="24"/>
                <w:szCs w:val="24"/>
                <w:lang w:val="fr-BE"/>
              </w:rPr>
              <w:t>Accrochez-les.</w:t>
            </w:r>
          </w:p>
          <w:p w14:paraId="7487E138" w14:textId="4A0FB324" w:rsidR="00CD7D12" w:rsidRPr="00251015" w:rsidRDefault="00B354C1" w:rsidP="00B354C1">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lastRenderedPageBreak/>
              <w:t>Voici quelques exemples de photos pour vous aider :</w:t>
            </w:r>
            <w:r w:rsidR="00CD7D12" w:rsidRPr="00251015">
              <w:rPr>
                <w:rFonts w:ascii="Arial" w:eastAsia="Arial" w:hAnsi="Arial" w:cs="Arial"/>
                <w:noProof/>
                <w:sz w:val="24"/>
                <w:szCs w:val="24"/>
                <w:lang w:val="fr-BE"/>
              </w:rPr>
              <w:drawing>
                <wp:inline distT="114300" distB="114300" distL="114300" distR="114300" wp14:anchorId="32D8A5CD" wp14:editId="3C5D7FDE">
                  <wp:extent cx="2638425" cy="3937000"/>
                  <wp:effectExtent l="0" t="0" r="0" b="0"/>
                  <wp:docPr id="6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638425" cy="3937000"/>
                          </a:xfrm>
                          <a:prstGeom prst="rect">
                            <a:avLst/>
                          </a:prstGeom>
                          <a:ln/>
                        </pic:spPr>
                      </pic:pic>
                    </a:graphicData>
                  </a:graphic>
                </wp:inline>
              </w:drawing>
            </w:r>
          </w:p>
          <w:p w14:paraId="1BD8103D" w14:textId="77777777" w:rsidR="00CD7D12" w:rsidRPr="00251015" w:rsidRDefault="00CD7D12" w:rsidP="00CD7D12">
            <w:pPr>
              <w:spacing w:after="160" w:line="360" w:lineRule="auto"/>
              <w:rPr>
                <w:rFonts w:ascii="Arial" w:eastAsia="Arial" w:hAnsi="Arial" w:cs="Arial"/>
                <w:sz w:val="24"/>
                <w:szCs w:val="24"/>
                <w:lang w:val="fr-BE"/>
              </w:rPr>
            </w:pPr>
            <w:r w:rsidRPr="00251015">
              <w:rPr>
                <w:rFonts w:ascii="Arial" w:eastAsia="Arial" w:hAnsi="Arial" w:cs="Arial"/>
                <w:noProof/>
                <w:sz w:val="24"/>
                <w:szCs w:val="24"/>
                <w:lang w:val="fr-BE"/>
              </w:rPr>
              <w:drawing>
                <wp:inline distT="114300" distB="114300" distL="114300" distR="114300" wp14:anchorId="69FF2BAE" wp14:editId="7D3BAFB6">
                  <wp:extent cx="2638425" cy="1524000"/>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638425" cy="1524000"/>
                          </a:xfrm>
                          <a:prstGeom prst="rect">
                            <a:avLst/>
                          </a:prstGeom>
                          <a:ln/>
                        </pic:spPr>
                      </pic:pic>
                    </a:graphicData>
                  </a:graphic>
                </wp:inline>
              </w:drawing>
            </w:r>
          </w:p>
        </w:tc>
      </w:tr>
    </w:tbl>
    <w:p w14:paraId="7822E47E" w14:textId="77777777" w:rsidR="00B809A4" w:rsidRPr="00251015" w:rsidRDefault="00B809A4" w:rsidP="006A214B">
      <w:pPr>
        <w:spacing w:after="0" w:line="360" w:lineRule="auto"/>
        <w:ind w:right="-625"/>
        <w:rPr>
          <w:rFonts w:ascii="Arial" w:eastAsia="Arial" w:hAnsi="Arial" w:cs="Arial"/>
          <w:b/>
          <w:sz w:val="28"/>
          <w:szCs w:val="28"/>
          <w:lang w:val="fr-BE"/>
        </w:rPr>
      </w:pPr>
    </w:p>
    <w:tbl>
      <w:tblPr>
        <w:tblStyle w:val="af0"/>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D7D12" w:rsidRPr="00251015" w14:paraId="6D32AB4F" w14:textId="77777777">
        <w:tc>
          <w:tcPr>
            <w:tcW w:w="2678" w:type="dxa"/>
            <w:tcBorders>
              <w:top w:val="single" w:sz="12" w:space="0" w:color="4472C4"/>
              <w:left w:val="single" w:sz="12" w:space="0" w:color="4472C4"/>
              <w:bottom w:val="single" w:sz="12" w:space="0" w:color="4472C4"/>
              <w:right w:val="single" w:sz="12" w:space="0" w:color="4472C4"/>
            </w:tcBorders>
          </w:tcPr>
          <w:p w14:paraId="6DA4AFC1" w14:textId="180BBFEA"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61F77439" w14:textId="0459E271"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L'Acropole et ses monuments</w:t>
            </w:r>
          </w:p>
        </w:tc>
      </w:tr>
      <w:tr w:rsidR="00CD7D12" w:rsidRPr="00251015" w14:paraId="0892642A" w14:textId="77777777">
        <w:tc>
          <w:tcPr>
            <w:tcW w:w="2678" w:type="dxa"/>
            <w:tcBorders>
              <w:top w:val="single" w:sz="12" w:space="0" w:color="4472C4"/>
              <w:left w:val="single" w:sz="12" w:space="0" w:color="4472C4"/>
              <w:bottom w:val="single" w:sz="12" w:space="0" w:color="4472C4"/>
              <w:right w:val="single" w:sz="12" w:space="0" w:color="4472C4"/>
            </w:tcBorders>
          </w:tcPr>
          <w:p w14:paraId="4BE2F886" w14:textId="21886951"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5D650C36"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4</w:t>
            </w:r>
          </w:p>
        </w:tc>
      </w:tr>
      <w:tr w:rsidR="00CD7D12" w:rsidRPr="00251015" w14:paraId="084E1454" w14:textId="77777777">
        <w:tc>
          <w:tcPr>
            <w:tcW w:w="2678" w:type="dxa"/>
            <w:tcBorders>
              <w:top w:val="single" w:sz="12" w:space="0" w:color="4472C4"/>
              <w:left w:val="single" w:sz="12" w:space="0" w:color="4472C4"/>
              <w:bottom w:val="single" w:sz="12" w:space="0" w:color="4472C4"/>
              <w:right w:val="single" w:sz="12" w:space="0" w:color="4472C4"/>
            </w:tcBorders>
          </w:tcPr>
          <w:p w14:paraId="73194BFD" w14:textId="03A13E35"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2C85139C" w14:textId="30451135"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Le Parthénon</w:t>
            </w:r>
          </w:p>
        </w:tc>
      </w:tr>
      <w:tr w:rsidR="00CD7D12" w:rsidRPr="00251015" w14:paraId="0864177A" w14:textId="77777777">
        <w:tc>
          <w:tcPr>
            <w:tcW w:w="2678" w:type="dxa"/>
            <w:tcBorders>
              <w:top w:val="single" w:sz="12" w:space="0" w:color="4472C4"/>
              <w:left w:val="single" w:sz="12" w:space="0" w:color="4472C4"/>
              <w:bottom w:val="single" w:sz="12" w:space="0" w:color="4472C4"/>
              <w:right w:val="single" w:sz="12" w:space="0" w:color="4472C4"/>
            </w:tcBorders>
          </w:tcPr>
          <w:p w14:paraId="366E8706" w14:textId="26748FB9"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493EC6F9" w14:textId="1F188FF1"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Numérique</w:t>
            </w:r>
          </w:p>
        </w:tc>
      </w:tr>
      <w:tr w:rsidR="00CD7D12" w:rsidRPr="00251015" w14:paraId="2579A2DC" w14:textId="77777777">
        <w:tc>
          <w:tcPr>
            <w:tcW w:w="2678" w:type="dxa"/>
            <w:tcBorders>
              <w:top w:val="single" w:sz="12" w:space="0" w:color="4472C4"/>
              <w:left w:val="single" w:sz="12" w:space="0" w:color="4472C4"/>
              <w:bottom w:val="single" w:sz="12" w:space="0" w:color="4472C4"/>
              <w:right w:val="single" w:sz="12" w:space="0" w:color="4472C4"/>
            </w:tcBorders>
          </w:tcPr>
          <w:p w14:paraId="02E54EB5" w14:textId="6B039694"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32092FC0" w14:textId="6785F949" w:rsidR="00CD7D12" w:rsidRPr="00251015" w:rsidRDefault="00CD7D12"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 xml:space="preserve">3 </w:t>
            </w:r>
            <w:r w:rsidR="00B354C1" w:rsidRPr="00251015">
              <w:rPr>
                <w:rFonts w:ascii="Arial" w:eastAsia="Arial" w:hAnsi="Arial" w:cs="Arial"/>
                <w:sz w:val="24"/>
                <w:szCs w:val="24"/>
                <w:lang w:val="fr-BE"/>
              </w:rPr>
              <w:t>heures</w:t>
            </w:r>
          </w:p>
        </w:tc>
      </w:tr>
      <w:tr w:rsidR="00CD7D12" w:rsidRPr="00251015" w14:paraId="755FE266" w14:textId="77777777">
        <w:tc>
          <w:tcPr>
            <w:tcW w:w="2678" w:type="dxa"/>
            <w:tcBorders>
              <w:top w:val="single" w:sz="12" w:space="0" w:color="4472C4"/>
              <w:left w:val="single" w:sz="12" w:space="0" w:color="4472C4"/>
              <w:bottom w:val="single" w:sz="12" w:space="0" w:color="4472C4"/>
              <w:right w:val="single" w:sz="12" w:space="0" w:color="4472C4"/>
            </w:tcBorders>
          </w:tcPr>
          <w:p w14:paraId="46698EB0" w14:textId="415C2720"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lastRenderedPageBreak/>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A93DBB0"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3</w:t>
            </w:r>
          </w:p>
        </w:tc>
      </w:tr>
      <w:tr w:rsidR="00CD7D12" w:rsidRPr="00251015" w14:paraId="2DDFC4E9" w14:textId="77777777">
        <w:tc>
          <w:tcPr>
            <w:tcW w:w="2678" w:type="dxa"/>
            <w:tcBorders>
              <w:top w:val="single" w:sz="12" w:space="0" w:color="4472C4"/>
              <w:left w:val="single" w:sz="12" w:space="0" w:color="4472C4"/>
              <w:bottom w:val="single" w:sz="12" w:space="0" w:color="4472C4"/>
              <w:right w:val="single" w:sz="12" w:space="0" w:color="4472C4"/>
            </w:tcBorders>
          </w:tcPr>
          <w:p w14:paraId="7A7D5FBB" w14:textId="0136E1E6"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36CE92BA" w14:textId="6667FE25"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Une courte vidéo sur le Parthénon de l'Acropole</w:t>
            </w:r>
          </w:p>
        </w:tc>
      </w:tr>
      <w:tr w:rsidR="00CD7D12" w:rsidRPr="00251015" w14:paraId="49B758C8" w14:textId="77777777">
        <w:tc>
          <w:tcPr>
            <w:tcW w:w="2678" w:type="dxa"/>
            <w:tcBorders>
              <w:top w:val="single" w:sz="12" w:space="0" w:color="4472C4"/>
              <w:left w:val="single" w:sz="12" w:space="0" w:color="4472C4"/>
              <w:bottom w:val="single" w:sz="12" w:space="0" w:color="4472C4"/>
              <w:right w:val="single" w:sz="12" w:space="0" w:color="4472C4"/>
            </w:tcBorders>
          </w:tcPr>
          <w:p w14:paraId="7C91E23A" w14:textId="5375A4B1"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03A0C522" w14:textId="12AA5592"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Une Smart TV, un support mural, la vidéo du Parthénon (</w:t>
            </w:r>
            <w:hyperlink r:id="rId19" w:history="1">
              <w:r w:rsidRPr="00251015">
                <w:rPr>
                  <w:rStyle w:val="Hyperlink"/>
                  <w:rFonts w:ascii="Arial" w:eastAsia="Arial" w:hAnsi="Arial" w:cs="Arial"/>
                  <w:sz w:val="24"/>
                  <w:szCs w:val="24"/>
                  <w:lang w:val="fr-BE"/>
                </w:rPr>
                <w:t>Le Parthénon - reconstruction 3D</w:t>
              </w:r>
            </w:hyperlink>
            <w:r w:rsidRPr="00251015">
              <w:rPr>
                <w:rFonts w:ascii="Arial" w:eastAsia="Arial" w:hAnsi="Arial" w:cs="Arial"/>
                <w:sz w:val="24"/>
                <w:szCs w:val="24"/>
                <w:lang w:val="fr-BE"/>
              </w:rPr>
              <w:t>), des coussins et des poufs (6 -8).</w:t>
            </w:r>
          </w:p>
        </w:tc>
      </w:tr>
      <w:tr w:rsidR="00CD7D12" w:rsidRPr="00251015" w14:paraId="47EAC0CB" w14:textId="77777777">
        <w:tc>
          <w:tcPr>
            <w:tcW w:w="2678" w:type="dxa"/>
            <w:tcBorders>
              <w:top w:val="single" w:sz="12" w:space="0" w:color="4472C4"/>
              <w:left w:val="single" w:sz="12" w:space="0" w:color="4472C4"/>
              <w:bottom w:val="single" w:sz="12" w:space="0" w:color="4472C4"/>
              <w:right w:val="single" w:sz="12" w:space="0" w:color="4472C4"/>
            </w:tcBorders>
          </w:tcPr>
          <w:p w14:paraId="19D5C9AC" w14:textId="0C8C5C3D"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39A69D3B" w14:textId="11294B95"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Le dispositif TV devrait mesurer environ 2m.</w:t>
            </w:r>
          </w:p>
        </w:tc>
      </w:tr>
      <w:tr w:rsidR="00CD7D12" w:rsidRPr="00251015" w14:paraId="0E4D23AA" w14:textId="77777777">
        <w:tc>
          <w:tcPr>
            <w:tcW w:w="2678" w:type="dxa"/>
            <w:tcBorders>
              <w:top w:val="single" w:sz="12" w:space="0" w:color="4472C4"/>
              <w:left w:val="single" w:sz="12" w:space="0" w:color="4472C4"/>
              <w:bottom w:val="single" w:sz="12" w:space="0" w:color="4472C4"/>
              <w:right w:val="single" w:sz="12" w:space="0" w:color="4472C4"/>
            </w:tcBorders>
          </w:tcPr>
          <w:p w14:paraId="13F2F5DA" w14:textId="50B977E2" w:rsidR="00CD7D12" w:rsidRPr="00251015" w:rsidRDefault="00CD7D12" w:rsidP="00CD7D12">
            <w:pPr>
              <w:spacing w:line="360" w:lineRule="auto"/>
              <w:rPr>
                <w:rFonts w:ascii="Arial" w:eastAsia="Arial" w:hAnsi="Arial" w:cs="Arial"/>
                <w:b/>
                <w:color w:val="2E75B5"/>
                <w:sz w:val="24"/>
                <w:szCs w:val="24"/>
                <w:lang w:val="fr-BE"/>
              </w:rPr>
            </w:pPr>
            <w:r w:rsidRPr="00251015">
              <w:rPr>
                <w:rFonts w:ascii="Arial" w:eastAsia="Arial" w:hAnsi="Arial" w:cs="Arial"/>
                <w:b/>
                <w:color w:val="2E75B5"/>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732F658A" w14:textId="77777777" w:rsidR="00B354C1" w:rsidRPr="00251015" w:rsidRDefault="00B354C1" w:rsidP="00B354C1">
            <w:pPr>
              <w:numPr>
                <w:ilvl w:val="0"/>
                <w:numId w:val="15"/>
              </w:numPr>
              <w:spacing w:line="360" w:lineRule="auto"/>
              <w:rPr>
                <w:rFonts w:ascii="Arial" w:eastAsia="Arial" w:hAnsi="Arial" w:cs="Arial"/>
                <w:sz w:val="24"/>
                <w:szCs w:val="24"/>
                <w:lang w:val="fr-BE"/>
              </w:rPr>
            </w:pPr>
            <w:r w:rsidRPr="00251015">
              <w:rPr>
                <w:rFonts w:ascii="Arial" w:eastAsia="Arial" w:hAnsi="Arial" w:cs="Arial"/>
                <w:sz w:val="24"/>
                <w:szCs w:val="24"/>
                <w:lang w:val="fr-BE"/>
              </w:rPr>
              <w:t>Installez le téléviseur sur le mur.</w:t>
            </w:r>
          </w:p>
          <w:p w14:paraId="7C5754B1" w14:textId="3C341540" w:rsidR="00B354C1" w:rsidRPr="00251015" w:rsidRDefault="00B354C1" w:rsidP="00B354C1">
            <w:pPr>
              <w:numPr>
                <w:ilvl w:val="0"/>
                <w:numId w:val="15"/>
              </w:numPr>
              <w:spacing w:line="360" w:lineRule="auto"/>
              <w:rPr>
                <w:rFonts w:ascii="Arial" w:eastAsia="Arial" w:hAnsi="Arial" w:cs="Arial"/>
                <w:sz w:val="24"/>
                <w:szCs w:val="24"/>
                <w:lang w:val="fr-BE"/>
              </w:rPr>
            </w:pPr>
            <w:r w:rsidRPr="00251015">
              <w:rPr>
                <w:rFonts w:ascii="Arial" w:eastAsia="Arial" w:hAnsi="Arial" w:cs="Arial"/>
                <w:sz w:val="24"/>
                <w:szCs w:val="24"/>
                <w:lang w:val="fr-BE"/>
              </w:rPr>
              <w:t>Placez les coussins/poufs autour de la TV.</w:t>
            </w:r>
          </w:p>
          <w:p w14:paraId="3D590A5B" w14:textId="3520019B" w:rsidR="00B354C1" w:rsidRPr="00251015" w:rsidRDefault="00B354C1" w:rsidP="00B354C1">
            <w:pPr>
              <w:numPr>
                <w:ilvl w:val="0"/>
                <w:numId w:val="15"/>
              </w:numPr>
              <w:spacing w:line="360" w:lineRule="auto"/>
              <w:rPr>
                <w:rFonts w:ascii="Arial" w:eastAsia="Arial" w:hAnsi="Arial" w:cs="Arial"/>
                <w:sz w:val="24"/>
                <w:szCs w:val="24"/>
                <w:lang w:val="fr-BE"/>
              </w:rPr>
            </w:pPr>
            <w:r w:rsidRPr="00251015">
              <w:rPr>
                <w:rFonts w:ascii="Arial" w:eastAsia="Arial" w:hAnsi="Arial" w:cs="Arial"/>
                <w:sz w:val="24"/>
                <w:szCs w:val="24"/>
                <w:lang w:val="fr-BE"/>
              </w:rPr>
              <w:t>Téléchargez la vidéo et passez-la en boucle.</w:t>
            </w:r>
          </w:p>
          <w:p w14:paraId="4ECD6C8A" w14:textId="1BEF08DF" w:rsidR="00CD7D12" w:rsidRPr="00251015" w:rsidRDefault="00B354C1" w:rsidP="00B354C1">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 xml:space="preserve">Un petit croquis pour l'inspiration : </w:t>
            </w:r>
            <w:r w:rsidR="00CD7D12" w:rsidRPr="00251015">
              <w:rPr>
                <w:rFonts w:ascii="Arial" w:eastAsia="Arial" w:hAnsi="Arial" w:cs="Arial"/>
                <w:noProof/>
                <w:sz w:val="24"/>
                <w:szCs w:val="24"/>
                <w:lang w:val="fr-BE"/>
              </w:rPr>
              <w:drawing>
                <wp:inline distT="114300" distB="114300" distL="114300" distR="114300" wp14:anchorId="75D0E2D5" wp14:editId="699B002F">
                  <wp:extent cx="2638425" cy="2616200"/>
                  <wp:effectExtent l="0" t="0" r="0" b="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638425" cy="2616200"/>
                          </a:xfrm>
                          <a:prstGeom prst="rect">
                            <a:avLst/>
                          </a:prstGeom>
                          <a:ln/>
                        </pic:spPr>
                      </pic:pic>
                    </a:graphicData>
                  </a:graphic>
                </wp:inline>
              </w:drawing>
            </w:r>
          </w:p>
          <w:p w14:paraId="39C9D069" w14:textId="77777777" w:rsidR="00CD7D12" w:rsidRPr="00251015" w:rsidRDefault="00CD7D12" w:rsidP="00CD7D12">
            <w:pPr>
              <w:spacing w:line="360" w:lineRule="auto"/>
              <w:rPr>
                <w:rFonts w:ascii="Arial" w:eastAsia="Arial" w:hAnsi="Arial" w:cs="Arial"/>
                <w:sz w:val="24"/>
                <w:szCs w:val="24"/>
                <w:lang w:val="fr-BE"/>
              </w:rPr>
            </w:pPr>
          </w:p>
        </w:tc>
      </w:tr>
    </w:tbl>
    <w:p w14:paraId="6DEF991F" w14:textId="77777777" w:rsidR="00B809A4" w:rsidRPr="00251015" w:rsidRDefault="00B809A4" w:rsidP="006A214B">
      <w:pPr>
        <w:spacing w:after="0" w:line="360" w:lineRule="auto"/>
        <w:ind w:right="-625"/>
        <w:rPr>
          <w:rFonts w:ascii="Arial" w:eastAsia="Arial" w:hAnsi="Arial" w:cs="Arial"/>
          <w:b/>
          <w:sz w:val="28"/>
          <w:szCs w:val="28"/>
          <w:lang w:val="fr-BE"/>
        </w:rPr>
      </w:pPr>
    </w:p>
    <w:tbl>
      <w:tblPr>
        <w:tblStyle w:val="af1"/>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D7D12" w:rsidRPr="00251015" w14:paraId="4B95F512" w14:textId="77777777">
        <w:tc>
          <w:tcPr>
            <w:tcW w:w="2678" w:type="dxa"/>
            <w:tcBorders>
              <w:top w:val="single" w:sz="12" w:space="0" w:color="4472C4"/>
              <w:left w:val="single" w:sz="12" w:space="0" w:color="4472C4"/>
              <w:bottom w:val="single" w:sz="12" w:space="0" w:color="4472C4"/>
              <w:right w:val="single" w:sz="12" w:space="0" w:color="4472C4"/>
            </w:tcBorders>
          </w:tcPr>
          <w:p w14:paraId="1BD2233D" w14:textId="349FB947"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679EA111" w14:textId="134E244C"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Souvenir de l'Acropole</w:t>
            </w:r>
          </w:p>
        </w:tc>
      </w:tr>
      <w:tr w:rsidR="00CD7D12" w:rsidRPr="00251015" w14:paraId="50994B8B" w14:textId="77777777">
        <w:tc>
          <w:tcPr>
            <w:tcW w:w="2678" w:type="dxa"/>
            <w:tcBorders>
              <w:top w:val="single" w:sz="12" w:space="0" w:color="4472C4"/>
              <w:left w:val="single" w:sz="12" w:space="0" w:color="4472C4"/>
              <w:bottom w:val="single" w:sz="12" w:space="0" w:color="4472C4"/>
              <w:right w:val="single" w:sz="12" w:space="0" w:color="4472C4"/>
            </w:tcBorders>
          </w:tcPr>
          <w:p w14:paraId="52E7A2F5" w14:textId="30F41CA6"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1B636EAB"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5</w:t>
            </w:r>
          </w:p>
        </w:tc>
      </w:tr>
      <w:tr w:rsidR="00CD7D12" w:rsidRPr="00251015" w14:paraId="558658DC" w14:textId="77777777">
        <w:tc>
          <w:tcPr>
            <w:tcW w:w="2678" w:type="dxa"/>
            <w:tcBorders>
              <w:top w:val="single" w:sz="12" w:space="0" w:color="4472C4"/>
              <w:left w:val="single" w:sz="12" w:space="0" w:color="4472C4"/>
              <w:bottom w:val="single" w:sz="12" w:space="0" w:color="4472C4"/>
              <w:right w:val="single" w:sz="12" w:space="0" w:color="4472C4"/>
            </w:tcBorders>
          </w:tcPr>
          <w:p w14:paraId="23F400E5" w14:textId="1BECFFCF"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62D30C28" w14:textId="026A9B62"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Musée virtuel de l'Acropole</w:t>
            </w:r>
          </w:p>
        </w:tc>
      </w:tr>
      <w:tr w:rsidR="00CD7D12" w:rsidRPr="00251015" w14:paraId="3F300C34" w14:textId="77777777">
        <w:tc>
          <w:tcPr>
            <w:tcW w:w="2678" w:type="dxa"/>
            <w:tcBorders>
              <w:top w:val="single" w:sz="12" w:space="0" w:color="4472C4"/>
              <w:left w:val="single" w:sz="12" w:space="0" w:color="4472C4"/>
              <w:bottom w:val="single" w:sz="12" w:space="0" w:color="4472C4"/>
              <w:right w:val="single" w:sz="12" w:space="0" w:color="4472C4"/>
            </w:tcBorders>
          </w:tcPr>
          <w:p w14:paraId="1E0BD334" w14:textId="1EB281E2"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46B23F37" w14:textId="06306435" w:rsidR="00CD7D12" w:rsidRPr="00251015" w:rsidRDefault="00B354C1"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Numérique</w:t>
            </w:r>
          </w:p>
        </w:tc>
      </w:tr>
      <w:tr w:rsidR="00CD7D12" w:rsidRPr="00251015" w14:paraId="1E4FE0BF" w14:textId="77777777">
        <w:tc>
          <w:tcPr>
            <w:tcW w:w="2678" w:type="dxa"/>
            <w:tcBorders>
              <w:top w:val="single" w:sz="12" w:space="0" w:color="4472C4"/>
              <w:left w:val="single" w:sz="12" w:space="0" w:color="4472C4"/>
              <w:bottom w:val="single" w:sz="12" w:space="0" w:color="4472C4"/>
              <w:right w:val="single" w:sz="12" w:space="0" w:color="4472C4"/>
            </w:tcBorders>
          </w:tcPr>
          <w:p w14:paraId="3150FDF5" w14:textId="08CF603B"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0B2B7C65" w14:textId="46AB81F2"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1 heure à 3 jours</w:t>
            </w:r>
          </w:p>
        </w:tc>
      </w:tr>
      <w:tr w:rsidR="00CD7D12" w:rsidRPr="00251015" w14:paraId="05354ABE" w14:textId="77777777">
        <w:tc>
          <w:tcPr>
            <w:tcW w:w="2678" w:type="dxa"/>
            <w:tcBorders>
              <w:top w:val="single" w:sz="12" w:space="0" w:color="4472C4"/>
              <w:left w:val="single" w:sz="12" w:space="0" w:color="4472C4"/>
              <w:bottom w:val="single" w:sz="12" w:space="0" w:color="4472C4"/>
              <w:right w:val="single" w:sz="12" w:space="0" w:color="4472C4"/>
            </w:tcBorders>
          </w:tcPr>
          <w:p w14:paraId="796DBFBF" w14:textId="4B5365BE"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lastRenderedPageBreak/>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026203B8"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4</w:t>
            </w:r>
          </w:p>
        </w:tc>
      </w:tr>
      <w:tr w:rsidR="00CD7D12" w:rsidRPr="00251015" w14:paraId="353A8834" w14:textId="77777777">
        <w:tc>
          <w:tcPr>
            <w:tcW w:w="2678" w:type="dxa"/>
            <w:tcBorders>
              <w:top w:val="single" w:sz="12" w:space="0" w:color="4472C4"/>
              <w:left w:val="single" w:sz="12" w:space="0" w:color="4472C4"/>
              <w:bottom w:val="single" w:sz="12" w:space="0" w:color="4472C4"/>
              <w:right w:val="single" w:sz="12" w:space="0" w:color="4472C4"/>
            </w:tcBorders>
          </w:tcPr>
          <w:p w14:paraId="68810489" w14:textId="2FBAE0AE"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3897DE5E" w14:textId="3F5C546B" w:rsidR="00CD7D12" w:rsidRPr="00251015" w:rsidRDefault="00B354C1"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 xml:space="preserve">Découverte de la colline de l'Acropole à l'aide du </w:t>
            </w:r>
            <w:r w:rsidR="007E4ADF" w:rsidRPr="00251015">
              <w:rPr>
                <w:rFonts w:ascii="Arial" w:eastAsia="Arial" w:hAnsi="Arial" w:cs="Arial"/>
                <w:sz w:val="24"/>
                <w:szCs w:val="24"/>
                <w:lang w:val="fr-BE"/>
              </w:rPr>
              <w:t>site web de la visite virtuelle de l'Acropole</w:t>
            </w:r>
          </w:p>
        </w:tc>
      </w:tr>
      <w:tr w:rsidR="00CD7D12" w:rsidRPr="00251015" w14:paraId="422D2C3C" w14:textId="77777777">
        <w:tc>
          <w:tcPr>
            <w:tcW w:w="2678" w:type="dxa"/>
            <w:tcBorders>
              <w:top w:val="single" w:sz="12" w:space="0" w:color="4472C4"/>
              <w:left w:val="single" w:sz="12" w:space="0" w:color="4472C4"/>
              <w:bottom w:val="single" w:sz="12" w:space="0" w:color="4472C4"/>
              <w:right w:val="single" w:sz="12" w:space="0" w:color="4472C4"/>
            </w:tcBorders>
          </w:tcPr>
          <w:p w14:paraId="2187F461" w14:textId="4BD4B2EF"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77B6FDA2" w14:textId="4518A43E" w:rsidR="00CD7D12" w:rsidRPr="00251015" w:rsidRDefault="007E4ADF"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 xml:space="preserve">Un projecteur, un ordinateur portable, le </w:t>
            </w:r>
            <w:hyperlink r:id="rId21" w:history="1">
              <w:r w:rsidRPr="00251015">
                <w:rPr>
                  <w:rStyle w:val="Hyperlink"/>
                  <w:rFonts w:ascii="Arial" w:eastAsia="Arial" w:hAnsi="Arial" w:cs="Arial"/>
                  <w:sz w:val="24"/>
                  <w:szCs w:val="24"/>
                  <w:lang w:val="fr-BE"/>
                </w:rPr>
                <w:t>site web de la visite virtuelle de l'Acropole</w:t>
              </w:r>
            </w:hyperlink>
            <w:r w:rsidRPr="00251015">
              <w:rPr>
                <w:rFonts w:ascii="Arial" w:eastAsia="Arial" w:hAnsi="Arial" w:cs="Arial"/>
                <w:sz w:val="24"/>
                <w:szCs w:val="24"/>
                <w:lang w:val="fr-BE"/>
              </w:rPr>
              <w:t>, une petite table ou un tabouret, de la peinture blanche (facultatif).</w:t>
            </w:r>
          </w:p>
        </w:tc>
      </w:tr>
      <w:tr w:rsidR="00CD7D12" w:rsidRPr="00251015" w14:paraId="5C43444F" w14:textId="77777777">
        <w:tc>
          <w:tcPr>
            <w:tcW w:w="2678" w:type="dxa"/>
            <w:tcBorders>
              <w:top w:val="single" w:sz="12" w:space="0" w:color="4472C4"/>
              <w:left w:val="single" w:sz="12" w:space="0" w:color="4472C4"/>
              <w:bottom w:val="single" w:sz="12" w:space="0" w:color="4472C4"/>
              <w:right w:val="single" w:sz="12" w:space="0" w:color="4472C4"/>
            </w:tcBorders>
          </w:tcPr>
          <w:p w14:paraId="5A06C15A" w14:textId="172030E9"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09F02189" w14:textId="77777777" w:rsidR="00CD7D12" w:rsidRPr="00251015" w:rsidRDefault="00CD7D12" w:rsidP="00CD7D12">
            <w:pPr>
              <w:spacing w:line="360" w:lineRule="auto"/>
              <w:rPr>
                <w:rFonts w:ascii="Arial" w:eastAsia="Arial" w:hAnsi="Arial" w:cs="Arial"/>
                <w:sz w:val="24"/>
                <w:szCs w:val="24"/>
                <w:lang w:val="fr-BE"/>
              </w:rPr>
            </w:pPr>
          </w:p>
        </w:tc>
      </w:tr>
      <w:tr w:rsidR="00CD7D12" w:rsidRPr="00251015" w14:paraId="1AED0EE3" w14:textId="77777777">
        <w:tc>
          <w:tcPr>
            <w:tcW w:w="2678" w:type="dxa"/>
            <w:tcBorders>
              <w:top w:val="single" w:sz="12" w:space="0" w:color="4472C4"/>
              <w:left w:val="single" w:sz="12" w:space="0" w:color="4472C4"/>
              <w:bottom w:val="single" w:sz="12" w:space="0" w:color="4472C4"/>
              <w:right w:val="single" w:sz="12" w:space="0" w:color="4472C4"/>
            </w:tcBorders>
          </w:tcPr>
          <w:p w14:paraId="1BA065BD" w14:textId="4C30A2C6"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Instructions de construction étape par étape :</w:t>
            </w:r>
          </w:p>
        </w:tc>
        <w:tc>
          <w:tcPr>
            <w:tcW w:w="6663" w:type="dxa"/>
          </w:tcPr>
          <w:p w14:paraId="4A5F6699" w14:textId="77777777" w:rsidR="007E4ADF" w:rsidRPr="00251015" w:rsidRDefault="007E4ADF" w:rsidP="007E4ADF">
            <w:pPr>
              <w:numPr>
                <w:ilvl w:val="0"/>
                <w:numId w:val="7"/>
              </w:num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Assurez-vous que la pièce que vous avez choisie est protégée de la lumière. </w:t>
            </w:r>
          </w:p>
          <w:p w14:paraId="48EFEA2D" w14:textId="5A890915" w:rsidR="007E4ADF" w:rsidRPr="00251015" w:rsidRDefault="007E4ADF" w:rsidP="007E4ADF">
            <w:pPr>
              <w:numPr>
                <w:ilvl w:val="0"/>
                <w:numId w:val="7"/>
              </w:numPr>
              <w:spacing w:line="360" w:lineRule="auto"/>
              <w:rPr>
                <w:rFonts w:ascii="Arial" w:eastAsia="Arial" w:hAnsi="Arial" w:cs="Arial"/>
                <w:sz w:val="24"/>
                <w:szCs w:val="24"/>
                <w:lang w:val="fr-BE"/>
              </w:rPr>
            </w:pPr>
            <w:r w:rsidRPr="00251015">
              <w:rPr>
                <w:rFonts w:ascii="Arial" w:eastAsia="Arial" w:hAnsi="Arial" w:cs="Arial"/>
                <w:sz w:val="24"/>
                <w:szCs w:val="24"/>
                <w:lang w:val="fr-BE"/>
              </w:rPr>
              <w:t>Si les murs sont blancs, passez à l'étape suivante. Sinon, peignez-les en blanc.</w:t>
            </w:r>
          </w:p>
          <w:p w14:paraId="36F79E15" w14:textId="562E3F12" w:rsidR="007E4ADF" w:rsidRPr="00251015" w:rsidRDefault="007E4ADF" w:rsidP="007E4ADF">
            <w:pPr>
              <w:numPr>
                <w:ilvl w:val="0"/>
                <w:numId w:val="7"/>
              </w:numPr>
              <w:spacing w:line="360" w:lineRule="auto"/>
              <w:rPr>
                <w:rFonts w:ascii="Arial" w:eastAsia="Arial" w:hAnsi="Arial" w:cs="Arial"/>
                <w:sz w:val="24"/>
                <w:szCs w:val="24"/>
                <w:lang w:val="fr-BE"/>
              </w:rPr>
            </w:pPr>
            <w:r w:rsidRPr="00251015">
              <w:rPr>
                <w:rFonts w:ascii="Arial" w:eastAsia="Arial" w:hAnsi="Arial" w:cs="Arial"/>
                <w:sz w:val="24"/>
                <w:szCs w:val="24"/>
                <w:lang w:val="fr-BE"/>
              </w:rPr>
              <w:t>Placez le projecteur et l'ordinateur portable sur une petite table ou un tabouret.</w:t>
            </w:r>
          </w:p>
          <w:p w14:paraId="54786E62" w14:textId="47368A94" w:rsidR="007E4ADF" w:rsidRPr="00251015" w:rsidRDefault="007E4ADF" w:rsidP="007E4ADF">
            <w:pPr>
              <w:numPr>
                <w:ilvl w:val="0"/>
                <w:numId w:val="7"/>
              </w:numPr>
              <w:spacing w:line="360" w:lineRule="auto"/>
              <w:rPr>
                <w:rFonts w:ascii="Arial" w:eastAsia="Arial" w:hAnsi="Arial" w:cs="Arial"/>
                <w:sz w:val="24"/>
                <w:szCs w:val="24"/>
                <w:lang w:val="fr-BE"/>
              </w:rPr>
            </w:pPr>
            <w:r w:rsidRPr="00251015">
              <w:rPr>
                <w:rFonts w:ascii="Arial" w:eastAsia="Arial" w:hAnsi="Arial" w:cs="Arial"/>
                <w:sz w:val="24"/>
                <w:szCs w:val="24"/>
                <w:lang w:val="fr-BE"/>
              </w:rPr>
              <w:t>Connectez-les ensemble et affichez le site Web dans la pièce.</w:t>
            </w:r>
          </w:p>
          <w:p w14:paraId="10A29DFE" w14:textId="77777777" w:rsidR="007E4ADF" w:rsidRPr="00251015" w:rsidRDefault="007E4ADF" w:rsidP="007E4ADF">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La pièce doit ressembler à ceci, avec la projection de l'Acropole.</w:t>
            </w:r>
          </w:p>
          <w:p w14:paraId="33BAA8DE" w14:textId="4993DEE2" w:rsidR="00CD7D12" w:rsidRPr="00251015" w:rsidRDefault="00CD7D12" w:rsidP="00CD7D12">
            <w:pPr>
              <w:spacing w:after="160" w:line="360" w:lineRule="auto"/>
              <w:rPr>
                <w:rFonts w:ascii="Arial" w:eastAsia="Arial" w:hAnsi="Arial" w:cs="Arial"/>
                <w:sz w:val="24"/>
                <w:szCs w:val="24"/>
                <w:lang w:val="fr-BE"/>
              </w:rPr>
            </w:pPr>
            <w:r w:rsidRPr="00251015">
              <w:rPr>
                <w:rFonts w:ascii="Arial" w:eastAsia="Arial" w:hAnsi="Arial" w:cs="Arial"/>
                <w:noProof/>
                <w:sz w:val="24"/>
                <w:szCs w:val="24"/>
                <w:lang w:val="fr-BE"/>
              </w:rPr>
              <w:drawing>
                <wp:inline distT="114300" distB="114300" distL="114300" distR="114300" wp14:anchorId="7A63002F" wp14:editId="430B079B">
                  <wp:extent cx="2638425" cy="1397000"/>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638425" cy="1397000"/>
                          </a:xfrm>
                          <a:prstGeom prst="rect">
                            <a:avLst/>
                          </a:prstGeom>
                          <a:ln/>
                        </pic:spPr>
                      </pic:pic>
                    </a:graphicData>
                  </a:graphic>
                </wp:inline>
              </w:drawing>
            </w:r>
          </w:p>
        </w:tc>
      </w:tr>
    </w:tbl>
    <w:p w14:paraId="0710C277" w14:textId="77777777" w:rsidR="00B809A4" w:rsidRPr="00251015" w:rsidRDefault="00B809A4" w:rsidP="006A214B">
      <w:pPr>
        <w:spacing w:after="0" w:line="360" w:lineRule="auto"/>
        <w:ind w:right="-625"/>
        <w:rPr>
          <w:rFonts w:ascii="Arial" w:eastAsia="Arial" w:hAnsi="Arial" w:cs="Arial"/>
          <w:b/>
          <w:sz w:val="28"/>
          <w:szCs w:val="28"/>
          <w:lang w:val="fr-BE"/>
        </w:rPr>
      </w:pPr>
    </w:p>
    <w:tbl>
      <w:tblPr>
        <w:tblStyle w:val="af2"/>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D7D12" w:rsidRPr="00251015" w14:paraId="434E0F33" w14:textId="77777777">
        <w:tc>
          <w:tcPr>
            <w:tcW w:w="2678" w:type="dxa"/>
            <w:tcBorders>
              <w:top w:val="single" w:sz="12" w:space="0" w:color="4472C4"/>
              <w:left w:val="single" w:sz="12" w:space="0" w:color="4472C4"/>
              <w:bottom w:val="single" w:sz="12" w:space="0" w:color="4472C4"/>
              <w:right w:val="single" w:sz="12" w:space="0" w:color="4472C4"/>
            </w:tcBorders>
          </w:tcPr>
          <w:p w14:paraId="2900F42C" w14:textId="1DDDC6E3" w:rsidR="00CD7D12" w:rsidRPr="00251015" w:rsidRDefault="00CD7D12" w:rsidP="00CD7D12">
            <w:pPr>
              <w:spacing w:line="360" w:lineRule="auto"/>
              <w:rPr>
                <w:rFonts w:ascii="Arial" w:eastAsia="Arial" w:hAnsi="Arial" w:cs="Arial"/>
                <w:b/>
                <w:color w:val="0070C0"/>
                <w:sz w:val="24"/>
                <w:szCs w:val="24"/>
                <w:lang w:val="fr-BE"/>
              </w:rPr>
            </w:pPr>
            <w:bookmarkStart w:id="14" w:name="_heading=h.1t3h5sf" w:colFirst="0" w:colLast="0"/>
            <w:bookmarkEnd w:id="14"/>
            <w:r w:rsidRPr="00251015">
              <w:rPr>
                <w:rFonts w:ascii="Arial" w:eastAsia="Arial" w:hAnsi="Arial" w:cs="Arial"/>
                <w:b/>
                <w:color w:val="0070C0"/>
                <w:sz w:val="24"/>
                <w:szCs w:val="24"/>
                <w:lang w:val="fr-BE"/>
              </w:rPr>
              <w:t>Sous-section :</w:t>
            </w:r>
          </w:p>
        </w:tc>
        <w:tc>
          <w:tcPr>
            <w:tcW w:w="6663" w:type="dxa"/>
            <w:tcBorders>
              <w:top w:val="single" w:sz="12" w:space="0" w:color="4472C4"/>
              <w:left w:val="single" w:sz="12" w:space="0" w:color="4472C4"/>
              <w:bottom w:val="single" w:sz="12" w:space="0" w:color="4472C4"/>
              <w:right w:val="single" w:sz="12" w:space="0" w:color="4472C4"/>
            </w:tcBorders>
          </w:tcPr>
          <w:p w14:paraId="24A40484" w14:textId="0430508B" w:rsidR="00CD7D12" w:rsidRPr="00251015" w:rsidRDefault="007E4ADF" w:rsidP="00CD7D12">
            <w:pPr>
              <w:spacing w:after="160" w:line="360" w:lineRule="auto"/>
              <w:rPr>
                <w:rFonts w:ascii="Arial" w:eastAsia="Arial" w:hAnsi="Arial" w:cs="Arial"/>
                <w:sz w:val="24"/>
                <w:szCs w:val="24"/>
                <w:lang w:val="fr-BE"/>
              </w:rPr>
            </w:pPr>
            <w:r w:rsidRPr="00251015">
              <w:rPr>
                <w:rFonts w:ascii="Arial" w:eastAsia="Arial" w:hAnsi="Arial" w:cs="Arial"/>
                <w:sz w:val="24"/>
                <w:szCs w:val="24"/>
                <w:lang w:val="fr-BE"/>
              </w:rPr>
              <w:t>Souvenir de l'Acropole</w:t>
            </w:r>
          </w:p>
        </w:tc>
      </w:tr>
      <w:tr w:rsidR="00CD7D12" w:rsidRPr="00251015" w14:paraId="7FCFAEB8" w14:textId="77777777">
        <w:tc>
          <w:tcPr>
            <w:tcW w:w="2678" w:type="dxa"/>
            <w:tcBorders>
              <w:top w:val="single" w:sz="12" w:space="0" w:color="4472C4"/>
              <w:left w:val="single" w:sz="12" w:space="0" w:color="4472C4"/>
              <w:bottom w:val="single" w:sz="12" w:space="0" w:color="4472C4"/>
              <w:right w:val="single" w:sz="12" w:space="0" w:color="4472C4"/>
            </w:tcBorders>
          </w:tcPr>
          <w:p w14:paraId="24A9E9CD" w14:textId="54D26701" w:rsidR="00CD7D12" w:rsidRPr="00251015" w:rsidRDefault="00CD7D12" w:rsidP="00CD7D12">
            <w:pPr>
              <w:spacing w:line="360" w:lineRule="auto"/>
              <w:rPr>
                <w:rFonts w:ascii="Arial" w:eastAsia="Arial" w:hAnsi="Arial" w:cs="Arial"/>
                <w:b/>
                <w:color w:val="0070C0"/>
                <w:sz w:val="24"/>
                <w:szCs w:val="24"/>
                <w:lang w:val="fr-BE"/>
              </w:rPr>
            </w:pPr>
            <w:bookmarkStart w:id="15" w:name="_heading=h.4d34og8" w:colFirst="0" w:colLast="0"/>
            <w:bookmarkEnd w:id="15"/>
            <w:r w:rsidRPr="00251015">
              <w:rPr>
                <w:rFonts w:ascii="Arial" w:eastAsia="Arial" w:hAnsi="Arial" w:cs="Arial"/>
                <w:b/>
                <w:color w:val="0070C0"/>
                <w:sz w:val="24"/>
                <w:szCs w:val="24"/>
                <w:lang w:val="fr-BE"/>
              </w:rPr>
              <w:t>Numéro de la pièce :</w:t>
            </w:r>
          </w:p>
        </w:tc>
        <w:tc>
          <w:tcPr>
            <w:tcW w:w="6663" w:type="dxa"/>
            <w:tcBorders>
              <w:top w:val="single" w:sz="12" w:space="0" w:color="4472C4"/>
              <w:left w:val="single" w:sz="12" w:space="0" w:color="4472C4"/>
              <w:bottom w:val="single" w:sz="12" w:space="0" w:color="4472C4"/>
              <w:right w:val="single" w:sz="12" w:space="0" w:color="4472C4"/>
            </w:tcBorders>
          </w:tcPr>
          <w:p w14:paraId="257B21E2"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2</w:t>
            </w:r>
          </w:p>
        </w:tc>
      </w:tr>
      <w:tr w:rsidR="00CD7D12" w:rsidRPr="00251015" w14:paraId="777FEB58" w14:textId="77777777">
        <w:tc>
          <w:tcPr>
            <w:tcW w:w="2678" w:type="dxa"/>
            <w:tcBorders>
              <w:top w:val="single" w:sz="12" w:space="0" w:color="4472C4"/>
              <w:left w:val="single" w:sz="12" w:space="0" w:color="4472C4"/>
              <w:bottom w:val="single" w:sz="12" w:space="0" w:color="4472C4"/>
              <w:right w:val="single" w:sz="12" w:space="0" w:color="4472C4"/>
            </w:tcBorders>
          </w:tcPr>
          <w:p w14:paraId="5D6EBDF5" w14:textId="2547D8D9"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Nom de la pièce :</w:t>
            </w:r>
          </w:p>
        </w:tc>
        <w:tc>
          <w:tcPr>
            <w:tcW w:w="6663" w:type="dxa"/>
            <w:tcBorders>
              <w:top w:val="single" w:sz="12" w:space="0" w:color="4472C4"/>
              <w:left w:val="single" w:sz="12" w:space="0" w:color="4472C4"/>
              <w:bottom w:val="single" w:sz="12" w:space="0" w:color="4472C4"/>
              <w:right w:val="single" w:sz="12" w:space="0" w:color="4472C4"/>
            </w:tcBorders>
          </w:tcPr>
          <w:p w14:paraId="7C7A363E" w14:textId="13A0FA9E" w:rsidR="00CD7D12" w:rsidRPr="00251015" w:rsidRDefault="007E4ADF"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Qui est-ce ?</w:t>
            </w:r>
          </w:p>
        </w:tc>
      </w:tr>
      <w:tr w:rsidR="00CD7D12" w:rsidRPr="00251015" w14:paraId="72CAC1FB" w14:textId="77777777">
        <w:tc>
          <w:tcPr>
            <w:tcW w:w="2678" w:type="dxa"/>
            <w:tcBorders>
              <w:top w:val="single" w:sz="12" w:space="0" w:color="4472C4"/>
              <w:left w:val="single" w:sz="12" w:space="0" w:color="4472C4"/>
              <w:bottom w:val="single" w:sz="12" w:space="0" w:color="4472C4"/>
              <w:right w:val="single" w:sz="12" w:space="0" w:color="4472C4"/>
            </w:tcBorders>
          </w:tcPr>
          <w:p w14:paraId="017494DF" w14:textId="2CEC87E0"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Type de pièce :</w:t>
            </w:r>
          </w:p>
        </w:tc>
        <w:tc>
          <w:tcPr>
            <w:tcW w:w="6663" w:type="dxa"/>
            <w:tcBorders>
              <w:top w:val="single" w:sz="12" w:space="0" w:color="4472C4"/>
              <w:left w:val="single" w:sz="12" w:space="0" w:color="4472C4"/>
              <w:bottom w:val="single" w:sz="12" w:space="0" w:color="4472C4"/>
              <w:right w:val="single" w:sz="12" w:space="0" w:color="4472C4"/>
            </w:tcBorders>
          </w:tcPr>
          <w:p w14:paraId="707FD2E6" w14:textId="001D0E4B" w:rsidR="00CD7D12" w:rsidRPr="00251015" w:rsidRDefault="007E4ADF"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Matériel</w:t>
            </w:r>
          </w:p>
        </w:tc>
      </w:tr>
      <w:tr w:rsidR="00CD7D12" w:rsidRPr="00251015" w14:paraId="26AC1808" w14:textId="77777777">
        <w:tc>
          <w:tcPr>
            <w:tcW w:w="2678" w:type="dxa"/>
            <w:tcBorders>
              <w:top w:val="single" w:sz="12" w:space="0" w:color="4472C4"/>
              <w:left w:val="single" w:sz="12" w:space="0" w:color="4472C4"/>
              <w:bottom w:val="single" w:sz="12" w:space="0" w:color="4472C4"/>
              <w:right w:val="single" w:sz="12" w:space="0" w:color="4472C4"/>
            </w:tcBorders>
          </w:tcPr>
          <w:p w14:paraId="6780AC4C" w14:textId="7B82E12D"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lastRenderedPageBreak/>
              <w:t>Temps de préparation recommandé :</w:t>
            </w:r>
          </w:p>
        </w:tc>
        <w:tc>
          <w:tcPr>
            <w:tcW w:w="6663" w:type="dxa"/>
            <w:tcBorders>
              <w:top w:val="single" w:sz="12" w:space="0" w:color="4472C4"/>
              <w:left w:val="single" w:sz="12" w:space="0" w:color="4472C4"/>
              <w:bottom w:val="single" w:sz="12" w:space="0" w:color="4472C4"/>
              <w:right w:val="single" w:sz="12" w:space="0" w:color="4472C4"/>
            </w:tcBorders>
          </w:tcPr>
          <w:p w14:paraId="4E5ED206" w14:textId="2C8CD3A8"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2 </w:t>
            </w:r>
            <w:r w:rsidR="007E4ADF" w:rsidRPr="00251015">
              <w:rPr>
                <w:rFonts w:ascii="Arial" w:eastAsia="Arial" w:hAnsi="Arial" w:cs="Arial"/>
                <w:sz w:val="24"/>
                <w:szCs w:val="24"/>
                <w:lang w:val="fr-BE"/>
              </w:rPr>
              <w:t>heures</w:t>
            </w:r>
          </w:p>
        </w:tc>
      </w:tr>
      <w:tr w:rsidR="00CD7D12" w:rsidRPr="00251015" w14:paraId="663AEB9D" w14:textId="77777777">
        <w:tc>
          <w:tcPr>
            <w:tcW w:w="2678" w:type="dxa"/>
            <w:tcBorders>
              <w:top w:val="single" w:sz="12" w:space="0" w:color="4472C4"/>
              <w:left w:val="single" w:sz="12" w:space="0" w:color="4472C4"/>
              <w:bottom w:val="single" w:sz="12" w:space="0" w:color="4472C4"/>
              <w:right w:val="single" w:sz="12" w:space="0" w:color="4472C4"/>
            </w:tcBorders>
          </w:tcPr>
          <w:p w14:paraId="3322BB4E" w14:textId="59953435"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Nombre d'étudiants requis :</w:t>
            </w:r>
          </w:p>
        </w:tc>
        <w:tc>
          <w:tcPr>
            <w:tcW w:w="6663" w:type="dxa"/>
            <w:tcBorders>
              <w:top w:val="single" w:sz="12" w:space="0" w:color="4472C4"/>
              <w:left w:val="single" w:sz="12" w:space="0" w:color="4472C4"/>
              <w:bottom w:val="single" w:sz="12" w:space="0" w:color="4472C4"/>
              <w:right w:val="single" w:sz="12" w:space="0" w:color="4472C4"/>
            </w:tcBorders>
          </w:tcPr>
          <w:p w14:paraId="5678755A" w14:textId="77777777" w:rsidR="00CD7D12" w:rsidRPr="00251015" w:rsidRDefault="00CD7D12"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3</w:t>
            </w:r>
          </w:p>
        </w:tc>
      </w:tr>
      <w:tr w:rsidR="00CD7D12" w:rsidRPr="00251015" w14:paraId="53856FB1" w14:textId="77777777">
        <w:tc>
          <w:tcPr>
            <w:tcW w:w="2678" w:type="dxa"/>
            <w:tcBorders>
              <w:top w:val="single" w:sz="12" w:space="0" w:color="4472C4"/>
              <w:left w:val="single" w:sz="12" w:space="0" w:color="4472C4"/>
              <w:bottom w:val="single" w:sz="12" w:space="0" w:color="4472C4"/>
              <w:right w:val="single" w:sz="12" w:space="0" w:color="4472C4"/>
            </w:tcBorders>
          </w:tcPr>
          <w:p w14:paraId="7D6DD1C7" w14:textId="507826D5"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Brève description :</w:t>
            </w:r>
          </w:p>
        </w:tc>
        <w:tc>
          <w:tcPr>
            <w:tcW w:w="6663" w:type="dxa"/>
            <w:tcBorders>
              <w:top w:val="single" w:sz="12" w:space="0" w:color="4472C4"/>
              <w:left w:val="single" w:sz="12" w:space="0" w:color="4472C4"/>
              <w:bottom w:val="single" w:sz="12" w:space="0" w:color="4472C4"/>
              <w:right w:val="single" w:sz="12" w:space="0" w:color="4472C4"/>
            </w:tcBorders>
          </w:tcPr>
          <w:p w14:paraId="7915C723" w14:textId="1725BCBD" w:rsidR="00CD7D12" w:rsidRPr="00251015" w:rsidRDefault="007E4ADF"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Une pile de cartes où chaque carte représente des ruines anciennes et des personnages célèbres. Chaque élève devra en choisir une, sans la voir, et poser des questions oui/non afin de découvrir sa carte.</w:t>
            </w:r>
          </w:p>
        </w:tc>
      </w:tr>
      <w:tr w:rsidR="00CD7D12" w:rsidRPr="00251015" w14:paraId="682A481C" w14:textId="77777777">
        <w:tc>
          <w:tcPr>
            <w:tcW w:w="2678" w:type="dxa"/>
            <w:tcBorders>
              <w:top w:val="single" w:sz="12" w:space="0" w:color="4472C4"/>
              <w:left w:val="single" w:sz="12" w:space="0" w:color="4472C4"/>
              <w:bottom w:val="single" w:sz="12" w:space="0" w:color="4472C4"/>
              <w:right w:val="single" w:sz="12" w:space="0" w:color="4472C4"/>
            </w:tcBorders>
          </w:tcPr>
          <w:p w14:paraId="411ABB62" w14:textId="5B008844"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Matériaux et/ou outils nécessaires :</w:t>
            </w:r>
          </w:p>
        </w:tc>
        <w:tc>
          <w:tcPr>
            <w:tcW w:w="6663" w:type="dxa"/>
            <w:tcBorders>
              <w:top w:val="single" w:sz="12" w:space="0" w:color="4472C4"/>
              <w:left w:val="single" w:sz="12" w:space="0" w:color="4472C4"/>
              <w:bottom w:val="single" w:sz="12" w:space="0" w:color="4472C4"/>
              <w:right w:val="single" w:sz="12" w:space="0" w:color="4472C4"/>
            </w:tcBorders>
          </w:tcPr>
          <w:p w14:paraId="39936F86" w14:textId="089F59D9" w:rsidR="00CD7D12" w:rsidRPr="00251015" w:rsidRDefault="007E4ADF"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Une imprimante, des ciseaux et une petite table</w:t>
            </w:r>
          </w:p>
        </w:tc>
      </w:tr>
      <w:tr w:rsidR="00CD7D12" w:rsidRPr="00251015" w14:paraId="410AFD0B" w14:textId="77777777">
        <w:tc>
          <w:tcPr>
            <w:tcW w:w="2678" w:type="dxa"/>
            <w:tcBorders>
              <w:top w:val="single" w:sz="12" w:space="0" w:color="4472C4"/>
              <w:left w:val="single" w:sz="12" w:space="0" w:color="4472C4"/>
              <w:bottom w:val="single" w:sz="12" w:space="0" w:color="4472C4"/>
              <w:right w:val="single" w:sz="12" w:space="0" w:color="4472C4"/>
            </w:tcBorders>
          </w:tcPr>
          <w:p w14:paraId="391D519C" w14:textId="2FBA9A0E"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Dimensions :</w:t>
            </w:r>
          </w:p>
        </w:tc>
        <w:tc>
          <w:tcPr>
            <w:tcW w:w="6663" w:type="dxa"/>
            <w:tcBorders>
              <w:top w:val="single" w:sz="12" w:space="0" w:color="4472C4"/>
              <w:left w:val="single" w:sz="12" w:space="0" w:color="4472C4"/>
              <w:bottom w:val="single" w:sz="12" w:space="0" w:color="4472C4"/>
              <w:right w:val="single" w:sz="12" w:space="0" w:color="4472C4"/>
            </w:tcBorders>
          </w:tcPr>
          <w:p w14:paraId="34D095AE" w14:textId="23E22EDE" w:rsidR="00CD7D12" w:rsidRPr="00251015" w:rsidRDefault="007E4ADF" w:rsidP="00CD7D12">
            <w:pPr>
              <w:spacing w:line="360" w:lineRule="auto"/>
              <w:rPr>
                <w:rFonts w:ascii="Arial" w:eastAsia="Arial" w:hAnsi="Arial" w:cs="Arial"/>
                <w:sz w:val="24"/>
                <w:szCs w:val="24"/>
                <w:lang w:val="fr-BE"/>
              </w:rPr>
            </w:pPr>
            <w:r w:rsidRPr="00251015">
              <w:rPr>
                <w:rFonts w:ascii="Arial" w:eastAsia="Arial" w:hAnsi="Arial" w:cs="Arial"/>
                <w:sz w:val="24"/>
                <w:szCs w:val="24"/>
                <w:lang w:val="fr-BE"/>
              </w:rPr>
              <w:t>Les cartes à jouer doivent mesurer 64 cm x 89 cm et 20 cm au total.</w:t>
            </w:r>
          </w:p>
        </w:tc>
      </w:tr>
      <w:tr w:rsidR="00CD7D12" w:rsidRPr="00251015" w14:paraId="4C83098C" w14:textId="77777777">
        <w:tc>
          <w:tcPr>
            <w:tcW w:w="2678" w:type="dxa"/>
            <w:tcBorders>
              <w:top w:val="single" w:sz="12" w:space="0" w:color="4472C4"/>
              <w:left w:val="single" w:sz="12" w:space="0" w:color="4472C4"/>
              <w:bottom w:val="single" w:sz="12" w:space="0" w:color="4472C4"/>
              <w:right w:val="single" w:sz="12" w:space="0" w:color="4472C4"/>
            </w:tcBorders>
          </w:tcPr>
          <w:p w14:paraId="5D9A57C0" w14:textId="488EA2FD" w:rsidR="00CD7D12" w:rsidRPr="00251015" w:rsidRDefault="00CD7D12" w:rsidP="00CD7D12">
            <w:pPr>
              <w:spacing w:line="360" w:lineRule="auto"/>
              <w:rPr>
                <w:rFonts w:ascii="Arial" w:eastAsia="Arial" w:hAnsi="Arial" w:cs="Arial"/>
                <w:b/>
                <w:color w:val="0070C0"/>
                <w:sz w:val="24"/>
                <w:szCs w:val="24"/>
                <w:lang w:val="fr-BE"/>
              </w:rPr>
            </w:pPr>
            <w:r w:rsidRPr="00251015">
              <w:rPr>
                <w:rFonts w:ascii="Arial" w:eastAsia="Arial" w:hAnsi="Arial" w:cs="Arial"/>
                <w:b/>
                <w:color w:val="0070C0"/>
                <w:sz w:val="24"/>
                <w:szCs w:val="24"/>
                <w:lang w:val="fr-BE"/>
              </w:rPr>
              <w:t>Instructions de construction étape par étape :</w:t>
            </w:r>
          </w:p>
        </w:tc>
        <w:tc>
          <w:tcPr>
            <w:tcW w:w="6663" w:type="dxa"/>
            <w:tcBorders>
              <w:top w:val="single" w:sz="12" w:space="0" w:color="4472C4"/>
              <w:left w:val="single" w:sz="12" w:space="0" w:color="4472C4"/>
              <w:bottom w:val="single" w:sz="12" w:space="0" w:color="4472C4"/>
              <w:right w:val="single" w:sz="12" w:space="0" w:color="4472C4"/>
            </w:tcBorders>
          </w:tcPr>
          <w:p w14:paraId="41982AB2" w14:textId="77777777" w:rsidR="007E4ADF" w:rsidRPr="00251015" w:rsidRDefault="007E4ADF" w:rsidP="007E4ADF">
            <w:pPr>
              <w:numPr>
                <w:ilvl w:val="0"/>
                <w:numId w:val="11"/>
              </w:numPr>
              <w:spacing w:line="360" w:lineRule="auto"/>
              <w:rPr>
                <w:rFonts w:ascii="Arial" w:eastAsia="Arial" w:hAnsi="Arial" w:cs="Arial"/>
                <w:sz w:val="24"/>
                <w:szCs w:val="24"/>
                <w:lang w:val="fr-BE"/>
              </w:rPr>
            </w:pPr>
            <w:r w:rsidRPr="00251015">
              <w:rPr>
                <w:rFonts w:ascii="Arial" w:eastAsia="Arial" w:hAnsi="Arial" w:cs="Arial"/>
                <w:sz w:val="24"/>
                <w:szCs w:val="24"/>
                <w:lang w:val="fr-BE"/>
              </w:rPr>
              <w:t xml:space="preserve">Choisissez 10 monuments et 10 personnages antiques célèbres pour lesquels vous allez créer des cartes. (par exemple, le Parthénon, le temple de </w:t>
            </w:r>
            <w:proofErr w:type="spellStart"/>
            <w:r w:rsidRPr="00251015">
              <w:rPr>
                <w:rFonts w:ascii="Arial" w:eastAsia="Arial" w:hAnsi="Arial" w:cs="Arial"/>
                <w:sz w:val="24"/>
                <w:szCs w:val="24"/>
                <w:lang w:val="fr-BE"/>
              </w:rPr>
              <w:t>Nikè</w:t>
            </w:r>
            <w:proofErr w:type="spellEnd"/>
            <w:r w:rsidRPr="00251015">
              <w:rPr>
                <w:rFonts w:ascii="Arial" w:eastAsia="Arial" w:hAnsi="Arial" w:cs="Arial"/>
                <w:sz w:val="24"/>
                <w:szCs w:val="24"/>
                <w:lang w:val="fr-BE"/>
              </w:rPr>
              <w:t>, Socrate, Périclès, etc.)</w:t>
            </w:r>
          </w:p>
          <w:p w14:paraId="026A8BD5" w14:textId="051F9FED" w:rsidR="00CD7D12" w:rsidRPr="00251015" w:rsidRDefault="007E4ADF" w:rsidP="007E4ADF">
            <w:pPr>
              <w:numPr>
                <w:ilvl w:val="0"/>
                <w:numId w:val="11"/>
              </w:numPr>
              <w:spacing w:line="360" w:lineRule="auto"/>
              <w:rPr>
                <w:rFonts w:ascii="Arial" w:eastAsia="Arial" w:hAnsi="Arial" w:cs="Arial"/>
                <w:sz w:val="24"/>
                <w:szCs w:val="24"/>
                <w:lang w:val="fr-BE"/>
              </w:rPr>
            </w:pPr>
            <w:r w:rsidRPr="00251015">
              <w:rPr>
                <w:rFonts w:ascii="Arial" w:eastAsia="Arial" w:hAnsi="Arial" w:cs="Arial"/>
                <w:sz w:val="24"/>
                <w:szCs w:val="24"/>
                <w:lang w:val="fr-BE"/>
              </w:rPr>
              <w:t>Découpez-les et placez-les en pile et face cachée sur une petite table.</w:t>
            </w:r>
          </w:p>
        </w:tc>
      </w:tr>
    </w:tbl>
    <w:p w14:paraId="5A122F47" w14:textId="77777777" w:rsidR="00B809A4" w:rsidRPr="00251015" w:rsidRDefault="00B809A4">
      <w:pPr>
        <w:spacing w:after="0" w:line="360" w:lineRule="auto"/>
        <w:ind w:left="-426"/>
        <w:rPr>
          <w:rFonts w:ascii="Arial" w:eastAsia="Arial" w:hAnsi="Arial" w:cs="Arial"/>
          <w:sz w:val="24"/>
          <w:szCs w:val="24"/>
          <w:lang w:val="fr-BE"/>
        </w:rPr>
      </w:pPr>
    </w:p>
    <w:sectPr w:rsidR="00B809A4" w:rsidRPr="00251015">
      <w:headerReference w:type="even" r:id="rId23"/>
      <w:headerReference w:type="default" r:id="rId24"/>
      <w:footerReference w:type="even" r:id="rId25"/>
      <w:footerReference w:type="default" r:id="rId26"/>
      <w:headerReference w:type="first" r:id="rId27"/>
      <w:footerReference w:type="first" r:id="rId28"/>
      <w:pgSz w:w="11906" w:h="16838"/>
      <w:pgMar w:top="851" w:right="1800" w:bottom="709"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668A8" w14:textId="77777777" w:rsidR="00923311" w:rsidRDefault="00923311">
      <w:pPr>
        <w:spacing w:after="0" w:line="240" w:lineRule="auto"/>
      </w:pPr>
      <w:r>
        <w:separator/>
      </w:r>
    </w:p>
  </w:endnote>
  <w:endnote w:type="continuationSeparator" w:id="0">
    <w:p w14:paraId="2D9D053C" w14:textId="77777777" w:rsidR="00923311" w:rsidRDefault="00923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2EA3" w14:textId="77777777" w:rsidR="00BC4C76" w:rsidRDefault="00BC4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7A6C" w14:textId="2215AFDF" w:rsidR="00B809A4" w:rsidRPr="00BC4C76" w:rsidRDefault="001511F5" w:rsidP="00BC4C76">
    <w:pPr>
      <w:tabs>
        <w:tab w:val="center" w:pos="4153"/>
        <w:tab w:val="right" w:pos="8306"/>
      </w:tabs>
      <w:spacing w:after="0" w:line="240" w:lineRule="auto"/>
      <w:ind w:left="2694"/>
      <w:jc w:val="both"/>
      <w:rPr>
        <w:rFonts w:ascii="Arial" w:eastAsia="Arial" w:hAnsi="Arial" w:cs="Arial"/>
        <w:color w:val="5B9BD5"/>
        <w:sz w:val="20"/>
        <w:szCs w:val="20"/>
        <w:lang w:val="fr-BE"/>
      </w:rPr>
    </w:pPr>
    <w:bookmarkStart w:id="16" w:name="_Hlk124172261"/>
    <w:bookmarkStart w:id="17" w:name="_Hlk124172262"/>
    <w:r>
      <w:rPr>
        <w:noProof/>
      </w:rPr>
      <w:drawing>
        <wp:anchor distT="0" distB="0" distL="114300" distR="114300" simplePos="0" relativeHeight="251659264" behindDoc="0" locked="0" layoutInCell="1" allowOverlap="1" wp14:anchorId="33EDBE65" wp14:editId="780F49F3">
          <wp:simplePos x="0" y="0"/>
          <wp:positionH relativeFrom="column">
            <wp:posOffset>-121920</wp:posOffset>
          </wp:positionH>
          <wp:positionV relativeFrom="paragraph">
            <wp:posOffset>285750</wp:posOffset>
          </wp:positionV>
          <wp:extent cx="1645920" cy="450850"/>
          <wp:effectExtent l="0" t="0" r="0" b="635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r="25217"/>
                  <a:stretch/>
                </pic:blipFill>
                <pic:spPr bwMode="auto">
                  <a:xfrm>
                    <a:off x="0" y="0"/>
                    <a:ext cx="1645920" cy="4508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hidden="0" allowOverlap="1" wp14:anchorId="3EFB01E4" wp14:editId="65B65A61">
          <wp:simplePos x="0" y="0"/>
          <wp:positionH relativeFrom="column">
            <wp:posOffset>-688340</wp:posOffset>
          </wp:positionH>
          <wp:positionV relativeFrom="paragraph">
            <wp:posOffset>276860</wp:posOffset>
          </wp:positionV>
          <wp:extent cx="438150" cy="438150"/>
          <wp:effectExtent l="0" t="0" r="0" b="0"/>
          <wp:wrapSquare wrapText="bothSides" distT="0" distB="0" distL="114300" distR="11430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38150" cy="438150"/>
                  </a:xfrm>
                  <a:prstGeom prst="rect">
                    <a:avLst/>
                  </a:prstGeom>
                  <a:ln/>
                </pic:spPr>
              </pic:pic>
            </a:graphicData>
          </a:graphic>
        </wp:anchor>
      </w:drawing>
    </w:r>
    <w:r w:rsidR="00E60181">
      <w:rPr>
        <w:rFonts w:ascii="Arial" w:eastAsia="Arial" w:hAnsi="Arial" w:cs="Arial"/>
        <w:color w:val="5B9BD5"/>
        <w:sz w:val="20"/>
        <w:szCs w:val="20"/>
        <w:lang w:val="fr-BE"/>
      </w:rPr>
      <w:t xml:space="preserve">Le </w:t>
    </w:r>
    <w:r w:rsidR="00E60181" w:rsidRPr="00E60181">
      <w:rPr>
        <w:rFonts w:ascii="Arial" w:eastAsia="Arial" w:hAnsi="Arial" w:cs="Arial"/>
        <w:color w:val="5B9BD5"/>
        <w:sz w:val="20"/>
        <w:szCs w:val="20"/>
        <w:lang w:val="fr-BE"/>
      </w:rPr>
      <w:t>soutien de la Commission européenne à la production de cette publication ne constitue pas une</w:t>
    </w:r>
    <w:r w:rsidR="00E60181">
      <w:rPr>
        <w:rFonts w:ascii="Arial" w:eastAsia="Arial" w:hAnsi="Arial" w:cs="Arial"/>
        <w:color w:val="5B9BD5"/>
        <w:sz w:val="20"/>
        <w:szCs w:val="20"/>
        <w:lang w:val="fr-BE"/>
      </w:rPr>
      <w:t xml:space="preserve"> </w:t>
    </w:r>
    <w:r w:rsidR="00E60181" w:rsidRPr="00E60181">
      <w:rPr>
        <w:rFonts w:ascii="Arial" w:eastAsia="Arial" w:hAnsi="Arial" w:cs="Arial"/>
        <w:color w:val="5B9BD5"/>
        <w:sz w:val="20"/>
        <w:szCs w:val="20"/>
        <w:lang w:val="fr-BE"/>
      </w:rPr>
      <w:t>approbation du contenu, qui reflète uniquement le point de vue des auteurs, et la Commission ne peut pas</w:t>
    </w:r>
    <w:r w:rsidR="00E60181">
      <w:rPr>
        <w:rFonts w:ascii="Arial" w:eastAsia="Arial" w:hAnsi="Arial" w:cs="Arial"/>
        <w:color w:val="5B9BD5"/>
        <w:sz w:val="20"/>
        <w:szCs w:val="20"/>
        <w:lang w:val="fr-BE"/>
      </w:rPr>
      <w:t xml:space="preserve"> </w:t>
    </w:r>
    <w:r w:rsidR="00E60181" w:rsidRPr="00E60181">
      <w:rPr>
        <w:rFonts w:ascii="Arial" w:eastAsia="Arial" w:hAnsi="Arial" w:cs="Arial"/>
        <w:color w:val="5B9BD5"/>
        <w:sz w:val="20"/>
        <w:szCs w:val="20"/>
        <w:lang w:val="fr-BE"/>
      </w:rPr>
      <w:t>être tenue responsable de toute utilisation qui pourrait être faite des informations qu’elle contient</w:t>
    </w:r>
    <w:r w:rsidR="00E60181">
      <w:rPr>
        <w:rFonts w:ascii="Arial" w:eastAsia="Arial" w:hAnsi="Arial" w:cs="Arial"/>
        <w:color w:val="5B9BD5"/>
        <w:sz w:val="20"/>
        <w:szCs w:val="20"/>
        <w:lang w:val="fr-BE"/>
      </w:rPr>
      <w:t>.</w:t>
    </w:r>
    <w:bookmarkEnd w:id="16"/>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CD93" w14:textId="77777777" w:rsidR="00BC4C76" w:rsidRDefault="00BC4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EDC39" w14:textId="77777777" w:rsidR="00923311" w:rsidRDefault="00923311">
      <w:pPr>
        <w:spacing w:after="0" w:line="240" w:lineRule="auto"/>
      </w:pPr>
      <w:r>
        <w:separator/>
      </w:r>
    </w:p>
  </w:footnote>
  <w:footnote w:type="continuationSeparator" w:id="0">
    <w:p w14:paraId="4AF56027" w14:textId="77777777" w:rsidR="00923311" w:rsidRDefault="00923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13E3" w14:textId="77777777" w:rsidR="00BC4C76" w:rsidRDefault="00BC4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CD94" w14:textId="77777777" w:rsidR="00BC4C76" w:rsidRDefault="00BC4C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E04A" w14:textId="77777777" w:rsidR="00BC4C76" w:rsidRDefault="00BC4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CB"/>
    <w:multiLevelType w:val="multilevel"/>
    <w:tmpl w:val="0E124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61F26"/>
    <w:multiLevelType w:val="hybridMultilevel"/>
    <w:tmpl w:val="63785FDC"/>
    <w:lvl w:ilvl="0" w:tplc="20000001">
      <w:start w:val="1"/>
      <w:numFmt w:val="bullet"/>
      <w:lvlText w:val=""/>
      <w:lvlJc w:val="left"/>
      <w:pPr>
        <w:ind w:left="295" w:hanging="360"/>
      </w:pPr>
      <w:rPr>
        <w:rFonts w:ascii="Symbol" w:hAnsi="Symbol" w:hint="default"/>
      </w:rPr>
    </w:lvl>
    <w:lvl w:ilvl="1" w:tplc="20000003" w:tentative="1">
      <w:start w:val="1"/>
      <w:numFmt w:val="bullet"/>
      <w:lvlText w:val="o"/>
      <w:lvlJc w:val="left"/>
      <w:pPr>
        <w:ind w:left="1015" w:hanging="360"/>
      </w:pPr>
      <w:rPr>
        <w:rFonts w:ascii="Courier New" w:hAnsi="Courier New" w:cs="Courier New" w:hint="default"/>
      </w:rPr>
    </w:lvl>
    <w:lvl w:ilvl="2" w:tplc="20000005" w:tentative="1">
      <w:start w:val="1"/>
      <w:numFmt w:val="bullet"/>
      <w:lvlText w:val=""/>
      <w:lvlJc w:val="left"/>
      <w:pPr>
        <w:ind w:left="1735" w:hanging="360"/>
      </w:pPr>
      <w:rPr>
        <w:rFonts w:ascii="Wingdings" w:hAnsi="Wingdings" w:hint="default"/>
      </w:rPr>
    </w:lvl>
    <w:lvl w:ilvl="3" w:tplc="20000001" w:tentative="1">
      <w:start w:val="1"/>
      <w:numFmt w:val="bullet"/>
      <w:lvlText w:val=""/>
      <w:lvlJc w:val="left"/>
      <w:pPr>
        <w:ind w:left="2455" w:hanging="360"/>
      </w:pPr>
      <w:rPr>
        <w:rFonts w:ascii="Symbol" w:hAnsi="Symbol" w:hint="default"/>
      </w:rPr>
    </w:lvl>
    <w:lvl w:ilvl="4" w:tplc="20000003" w:tentative="1">
      <w:start w:val="1"/>
      <w:numFmt w:val="bullet"/>
      <w:lvlText w:val="o"/>
      <w:lvlJc w:val="left"/>
      <w:pPr>
        <w:ind w:left="3175" w:hanging="360"/>
      </w:pPr>
      <w:rPr>
        <w:rFonts w:ascii="Courier New" w:hAnsi="Courier New" w:cs="Courier New" w:hint="default"/>
      </w:rPr>
    </w:lvl>
    <w:lvl w:ilvl="5" w:tplc="20000005" w:tentative="1">
      <w:start w:val="1"/>
      <w:numFmt w:val="bullet"/>
      <w:lvlText w:val=""/>
      <w:lvlJc w:val="left"/>
      <w:pPr>
        <w:ind w:left="3895" w:hanging="360"/>
      </w:pPr>
      <w:rPr>
        <w:rFonts w:ascii="Wingdings" w:hAnsi="Wingdings" w:hint="default"/>
      </w:rPr>
    </w:lvl>
    <w:lvl w:ilvl="6" w:tplc="20000001" w:tentative="1">
      <w:start w:val="1"/>
      <w:numFmt w:val="bullet"/>
      <w:lvlText w:val=""/>
      <w:lvlJc w:val="left"/>
      <w:pPr>
        <w:ind w:left="4615" w:hanging="360"/>
      </w:pPr>
      <w:rPr>
        <w:rFonts w:ascii="Symbol" w:hAnsi="Symbol" w:hint="default"/>
      </w:rPr>
    </w:lvl>
    <w:lvl w:ilvl="7" w:tplc="20000003" w:tentative="1">
      <w:start w:val="1"/>
      <w:numFmt w:val="bullet"/>
      <w:lvlText w:val="o"/>
      <w:lvlJc w:val="left"/>
      <w:pPr>
        <w:ind w:left="5335" w:hanging="360"/>
      </w:pPr>
      <w:rPr>
        <w:rFonts w:ascii="Courier New" w:hAnsi="Courier New" w:cs="Courier New" w:hint="default"/>
      </w:rPr>
    </w:lvl>
    <w:lvl w:ilvl="8" w:tplc="20000005" w:tentative="1">
      <w:start w:val="1"/>
      <w:numFmt w:val="bullet"/>
      <w:lvlText w:val=""/>
      <w:lvlJc w:val="left"/>
      <w:pPr>
        <w:ind w:left="6055" w:hanging="360"/>
      </w:pPr>
      <w:rPr>
        <w:rFonts w:ascii="Wingdings" w:hAnsi="Wingdings" w:hint="default"/>
      </w:rPr>
    </w:lvl>
  </w:abstractNum>
  <w:abstractNum w:abstractNumId="2" w15:restartNumberingAfterBreak="0">
    <w:nsid w:val="194D4E05"/>
    <w:multiLevelType w:val="multilevel"/>
    <w:tmpl w:val="A5A64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1E7E7A"/>
    <w:multiLevelType w:val="multilevel"/>
    <w:tmpl w:val="E98E9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F6753A"/>
    <w:multiLevelType w:val="hybridMultilevel"/>
    <w:tmpl w:val="E610A48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6792243"/>
    <w:multiLevelType w:val="hybridMultilevel"/>
    <w:tmpl w:val="E0A826A6"/>
    <w:lvl w:ilvl="0" w:tplc="2000000F">
      <w:start w:val="1"/>
      <w:numFmt w:val="decimal"/>
      <w:lvlText w:val="%1."/>
      <w:lvlJc w:val="left"/>
      <w:pPr>
        <w:ind w:left="720" w:hanging="360"/>
      </w:pPr>
    </w:lvl>
    <w:lvl w:ilvl="1" w:tplc="38B24D12">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77A1F6D"/>
    <w:multiLevelType w:val="multilevel"/>
    <w:tmpl w:val="83D29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EF3AC7"/>
    <w:multiLevelType w:val="multilevel"/>
    <w:tmpl w:val="5E102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9E65AC"/>
    <w:multiLevelType w:val="multilevel"/>
    <w:tmpl w:val="62ACBF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1B446BF"/>
    <w:multiLevelType w:val="multilevel"/>
    <w:tmpl w:val="B8E4B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A94589"/>
    <w:multiLevelType w:val="hybridMultilevel"/>
    <w:tmpl w:val="9516F9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86353DB"/>
    <w:multiLevelType w:val="multilevel"/>
    <w:tmpl w:val="648E2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30B039C"/>
    <w:multiLevelType w:val="multilevel"/>
    <w:tmpl w:val="317E0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DDA314A"/>
    <w:multiLevelType w:val="multilevel"/>
    <w:tmpl w:val="2E34E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DF26857"/>
    <w:multiLevelType w:val="multilevel"/>
    <w:tmpl w:val="39945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A930F1"/>
    <w:multiLevelType w:val="multilevel"/>
    <w:tmpl w:val="9F644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3C63FE"/>
    <w:multiLevelType w:val="multilevel"/>
    <w:tmpl w:val="8C38D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1F3592"/>
    <w:multiLevelType w:val="multilevel"/>
    <w:tmpl w:val="CE6808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62409EF"/>
    <w:multiLevelType w:val="multilevel"/>
    <w:tmpl w:val="8ADEF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3518F6"/>
    <w:multiLevelType w:val="multilevel"/>
    <w:tmpl w:val="94C4B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0141863">
    <w:abstractNumId w:val="11"/>
  </w:num>
  <w:num w:numId="2" w16cid:durableId="1895120626">
    <w:abstractNumId w:val="8"/>
  </w:num>
  <w:num w:numId="3" w16cid:durableId="1424377583">
    <w:abstractNumId w:val="14"/>
  </w:num>
  <w:num w:numId="4" w16cid:durableId="2073962960">
    <w:abstractNumId w:val="7"/>
  </w:num>
  <w:num w:numId="5" w16cid:durableId="381515186">
    <w:abstractNumId w:val="6"/>
  </w:num>
  <w:num w:numId="6" w16cid:durableId="1604530586">
    <w:abstractNumId w:val="2"/>
  </w:num>
  <w:num w:numId="7" w16cid:durableId="2023778515">
    <w:abstractNumId w:val="19"/>
  </w:num>
  <w:num w:numId="8" w16cid:durableId="2129663694">
    <w:abstractNumId w:val="0"/>
  </w:num>
  <w:num w:numId="9" w16cid:durableId="270630301">
    <w:abstractNumId w:val="12"/>
  </w:num>
  <w:num w:numId="10" w16cid:durableId="25184635">
    <w:abstractNumId w:val="9"/>
  </w:num>
  <w:num w:numId="11" w16cid:durableId="801267461">
    <w:abstractNumId w:val="3"/>
  </w:num>
  <w:num w:numId="12" w16cid:durableId="2245776">
    <w:abstractNumId w:val="18"/>
  </w:num>
  <w:num w:numId="13" w16cid:durableId="100339817">
    <w:abstractNumId w:val="17"/>
  </w:num>
  <w:num w:numId="14" w16cid:durableId="931010542">
    <w:abstractNumId w:val="16"/>
  </w:num>
  <w:num w:numId="15" w16cid:durableId="1826505206">
    <w:abstractNumId w:val="13"/>
  </w:num>
  <w:num w:numId="16" w16cid:durableId="427433601">
    <w:abstractNumId w:val="15"/>
  </w:num>
  <w:num w:numId="17" w16cid:durableId="1773165663">
    <w:abstractNumId w:val="1"/>
  </w:num>
  <w:num w:numId="18" w16cid:durableId="70469246">
    <w:abstractNumId w:val="4"/>
  </w:num>
  <w:num w:numId="19" w16cid:durableId="213390802">
    <w:abstractNumId w:val="10"/>
  </w:num>
  <w:num w:numId="20" w16cid:durableId="16707163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9A4"/>
    <w:rsid w:val="00036742"/>
    <w:rsid w:val="000372DA"/>
    <w:rsid w:val="00077FB1"/>
    <w:rsid w:val="00092BB4"/>
    <w:rsid w:val="00093005"/>
    <w:rsid w:val="001511F5"/>
    <w:rsid w:val="001A4585"/>
    <w:rsid w:val="00251015"/>
    <w:rsid w:val="00260BC5"/>
    <w:rsid w:val="00262A2B"/>
    <w:rsid w:val="00271468"/>
    <w:rsid w:val="00495D1A"/>
    <w:rsid w:val="004A415E"/>
    <w:rsid w:val="004F0F6A"/>
    <w:rsid w:val="005346B9"/>
    <w:rsid w:val="005413BA"/>
    <w:rsid w:val="005853BC"/>
    <w:rsid w:val="00610FD9"/>
    <w:rsid w:val="00696D93"/>
    <w:rsid w:val="006A214B"/>
    <w:rsid w:val="007C546B"/>
    <w:rsid w:val="007E4ADF"/>
    <w:rsid w:val="0082405F"/>
    <w:rsid w:val="00845010"/>
    <w:rsid w:val="00880DC4"/>
    <w:rsid w:val="00923311"/>
    <w:rsid w:val="0098429D"/>
    <w:rsid w:val="009C50DC"/>
    <w:rsid w:val="00A5637B"/>
    <w:rsid w:val="00AF4464"/>
    <w:rsid w:val="00B354C1"/>
    <w:rsid w:val="00B809A4"/>
    <w:rsid w:val="00BB5F93"/>
    <w:rsid w:val="00BC4C76"/>
    <w:rsid w:val="00BE4324"/>
    <w:rsid w:val="00C4572D"/>
    <w:rsid w:val="00C91EC7"/>
    <w:rsid w:val="00CD7D12"/>
    <w:rsid w:val="00D1119A"/>
    <w:rsid w:val="00D55F61"/>
    <w:rsid w:val="00E60181"/>
    <w:rsid w:val="00EB0C81"/>
    <w:rsid w:val="00EB540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465EE"/>
  <w15:docId w15:val="{BCD0ED46-0E7C-4B1B-B78B-FE5C2810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E5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lock-timelineitem">
    <w:name w:val="block-timeline__item"/>
    <w:basedOn w:val="Normal"/>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083175"/>
    <w:pPr>
      <w:ind w:left="720"/>
      <w:contextualSpacing/>
    </w:pPr>
  </w:style>
  <w:style w:type="character" w:styleId="Hyperlink">
    <w:name w:val="Hyperlink"/>
    <w:basedOn w:val="DefaultParagraphFont"/>
    <w:uiPriority w:val="99"/>
    <w:unhideWhenUsed/>
    <w:rsid w:val="00204B7E"/>
    <w:rPr>
      <w:color w:val="0000FF"/>
      <w:u w:val="single"/>
    </w:rPr>
  </w:style>
  <w:style w:type="character" w:styleId="FollowedHyperlink">
    <w:name w:val="FollowedHyperlink"/>
    <w:basedOn w:val="DefaultParagraphFont"/>
    <w:uiPriority w:val="99"/>
    <w:semiHidden/>
    <w:unhideWhenUsed/>
    <w:rsid w:val="00B000E0"/>
    <w:rPr>
      <w:color w:val="954F72" w:themeColor="followedHyperlink"/>
      <w:u w:val="single"/>
    </w:rPr>
  </w:style>
  <w:style w:type="table" w:styleId="TableGrid">
    <w:name w:val="Table Grid"/>
    <w:basedOn w:val="TableNormal"/>
    <w:uiPriority w:val="39"/>
    <w:rsid w:val="00A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610"/>
    <w:rPr>
      <w:sz w:val="16"/>
      <w:szCs w:val="16"/>
    </w:rPr>
  </w:style>
  <w:style w:type="paragraph" w:styleId="CommentText">
    <w:name w:val="annotation text"/>
    <w:basedOn w:val="Normal"/>
    <w:link w:val="CommentTextChar"/>
    <w:uiPriority w:val="99"/>
    <w:semiHidden/>
    <w:unhideWhenUsed/>
    <w:rsid w:val="007F5610"/>
    <w:pPr>
      <w:spacing w:line="240" w:lineRule="auto"/>
    </w:pPr>
    <w:rPr>
      <w:sz w:val="20"/>
      <w:szCs w:val="20"/>
    </w:rPr>
  </w:style>
  <w:style w:type="character" w:customStyle="1" w:styleId="CommentTextChar">
    <w:name w:val="Comment Text Char"/>
    <w:basedOn w:val="DefaultParagraphFont"/>
    <w:link w:val="CommentText"/>
    <w:uiPriority w:val="99"/>
    <w:semiHidden/>
    <w:rsid w:val="007F5610"/>
    <w:rPr>
      <w:sz w:val="20"/>
      <w:szCs w:val="20"/>
    </w:rPr>
  </w:style>
  <w:style w:type="paragraph" w:styleId="CommentSubject">
    <w:name w:val="annotation subject"/>
    <w:basedOn w:val="CommentText"/>
    <w:next w:val="CommentText"/>
    <w:link w:val="CommentSubjectChar"/>
    <w:uiPriority w:val="99"/>
    <w:semiHidden/>
    <w:unhideWhenUsed/>
    <w:rsid w:val="007F5610"/>
    <w:rPr>
      <w:b/>
      <w:bCs/>
    </w:rPr>
  </w:style>
  <w:style w:type="character" w:customStyle="1" w:styleId="CommentSubjectChar">
    <w:name w:val="Comment Subject Char"/>
    <w:basedOn w:val="CommentTextChar"/>
    <w:link w:val="CommentSubject"/>
    <w:uiPriority w:val="99"/>
    <w:semiHidden/>
    <w:rsid w:val="007F5610"/>
    <w:rPr>
      <w:b/>
      <w:bCs/>
      <w:sz w:val="20"/>
      <w:szCs w:val="20"/>
    </w:rPr>
  </w:style>
  <w:style w:type="paragraph" w:styleId="Revision">
    <w:name w:val="Revision"/>
    <w:hidden/>
    <w:uiPriority w:val="99"/>
    <w:semiHidden/>
    <w:rsid w:val="007F5610"/>
    <w:pPr>
      <w:spacing w:after="0" w:line="240" w:lineRule="auto"/>
    </w:pPr>
  </w:style>
  <w:style w:type="character" w:customStyle="1" w:styleId="normaltextrun">
    <w:name w:val="normaltextrun"/>
    <w:basedOn w:val="DefaultParagraphFont"/>
    <w:rsid w:val="00C1763C"/>
  </w:style>
  <w:style w:type="character" w:customStyle="1" w:styleId="eop">
    <w:name w:val="eop"/>
    <w:basedOn w:val="DefaultParagraphFont"/>
    <w:rsid w:val="00C1763C"/>
  </w:style>
  <w:style w:type="character" w:styleId="UnresolvedMention">
    <w:name w:val="Unresolved Mention"/>
    <w:basedOn w:val="DefaultParagraphFont"/>
    <w:uiPriority w:val="99"/>
    <w:semiHidden/>
    <w:unhideWhenUsed/>
    <w:rsid w:val="00184678"/>
    <w:rPr>
      <w:color w:val="605E5C"/>
      <w:shd w:val="clear" w:color="auto" w:fill="E1DFDD"/>
    </w:rPr>
  </w:style>
  <w:style w:type="paragraph" w:styleId="Header">
    <w:name w:val="header"/>
    <w:basedOn w:val="Normal"/>
    <w:link w:val="HeaderChar"/>
    <w:uiPriority w:val="99"/>
    <w:unhideWhenUsed/>
    <w:rsid w:val="00797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7150"/>
  </w:style>
  <w:style w:type="paragraph" w:styleId="Footer">
    <w:name w:val="footer"/>
    <w:basedOn w:val="Normal"/>
    <w:link w:val="FooterChar"/>
    <w:uiPriority w:val="99"/>
    <w:unhideWhenUsed/>
    <w:rsid w:val="00797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7150"/>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37182">
      <w:bodyDiv w:val="1"/>
      <w:marLeft w:val="0"/>
      <w:marRight w:val="0"/>
      <w:marTop w:val="0"/>
      <w:marBottom w:val="0"/>
      <w:divBdr>
        <w:top w:val="none" w:sz="0" w:space="0" w:color="auto"/>
        <w:left w:val="none" w:sz="0" w:space="0" w:color="auto"/>
        <w:bottom w:val="none" w:sz="0" w:space="0" w:color="auto"/>
        <w:right w:val="none" w:sz="0" w:space="0" w:color="auto"/>
      </w:divBdr>
    </w:div>
    <w:div w:id="1349410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acropolismuseum.gr/en/other-monuments-periklean-building-programme/temple-athena-nike"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acropolisvirtualtour.gr/index.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Athena_Promachos"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A63jbyk4b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theacropolismuseum.gr/en/other-monuments-periklean-building-programme/erechtheio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youtube.com/watch?v=PWPCZ1UjYm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heacropolismuseum.gr/en/other-monuments-periklean-building-programme/propylaia"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KsPbs7LQZSWf0yuYEkmO0FhFlg==">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17</Pages>
  <Words>3148</Words>
  <Characters>17947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Team Logopsycom</cp:lastModifiedBy>
  <cp:revision>27</cp:revision>
  <dcterms:created xsi:type="dcterms:W3CDTF">2022-12-19T22:00:00Z</dcterms:created>
  <dcterms:modified xsi:type="dcterms:W3CDTF">2023-01-11T15:15:00Z</dcterms:modified>
</cp:coreProperties>
</file>