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455A" w:rsidRDefault="00784D03">
      <w:pPr>
        <w:spacing w:before="120" w:after="120" w:line="360" w:lineRule="auto"/>
        <w:ind w:left="-425" w:right="-482"/>
        <w:rPr>
          <w:rFonts w:ascii="Arial" w:eastAsia="Arial" w:hAnsi="Arial" w:cs="Arial"/>
          <w:b/>
          <w:color w:val="0070C0"/>
          <w:sz w:val="36"/>
          <w:szCs w:val="36"/>
        </w:rPr>
      </w:pPr>
      <w:r>
        <w:rPr>
          <w:noProof/>
        </w:rPr>
        <w:drawing>
          <wp:inline distT="0" distB="0" distL="0" distR="0">
            <wp:extent cx="5274310" cy="1448435"/>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1804643540" name="image4.png"/>
                    <pic:cNvPicPr/>
                  </pic:nvPicPr>
                  <pic:blipFill>
                    <a:blip r:embed="rId8"/>
                    <a:stretch>
                      <a:fillRect/>
                    </a:stretch>
                  </pic:blipFill>
                  <pic:spPr>
                    <a:xfrm>
                      <a:off x="0" y="0"/>
                      <a:ext cx="5274310" cy="1448435"/>
                    </a:xfrm>
                    <a:prstGeom prst="rect">
                      <a:avLst/>
                    </a:prstGeom>
                  </pic:spPr>
                </pic:pic>
              </a:graphicData>
            </a:graphic>
          </wp:inline>
        </w:drawing>
      </w:r>
    </w:p>
    <w:p w:rsidR="0052455A" w:rsidRPr="00240D2B" w:rsidRDefault="00784D03">
      <w:pPr>
        <w:spacing w:before="120" w:after="120" w:line="360" w:lineRule="auto"/>
        <w:ind w:left="-425" w:right="-482"/>
        <w:jc w:val="center"/>
        <w:rPr>
          <w:rFonts w:ascii="Arial" w:eastAsia="Arial" w:hAnsi="Arial" w:cs="Arial"/>
          <w:b/>
          <w:color w:val="0070C0"/>
          <w:sz w:val="36"/>
          <w:szCs w:val="36"/>
          <w:lang w:val="pt-PT"/>
        </w:rPr>
      </w:pPr>
      <w:r>
        <w:rPr>
          <w:rFonts w:ascii="Arial" w:eastAsia="Arial" w:hAnsi="Arial" w:cs="Arial"/>
          <w:b/>
          <w:color w:val="0070C0"/>
          <w:sz w:val="36"/>
          <w:szCs w:val="36"/>
          <w:lang w:val="pt-PT"/>
        </w:rPr>
        <w:t>Estrutura/conteúdo de uma exposição híbrida</w:t>
      </w:r>
    </w:p>
    <w:p w:rsidR="0052455A" w:rsidRPr="00240D2B" w:rsidRDefault="00784D03">
      <w:pPr>
        <w:spacing w:before="120" w:after="120" w:line="360" w:lineRule="auto"/>
        <w:ind w:left="-425" w:right="-482"/>
        <w:rPr>
          <w:rFonts w:ascii="Arial" w:eastAsia="Arial" w:hAnsi="Arial" w:cs="Arial"/>
          <w:b/>
          <w:color w:val="0070C0"/>
          <w:sz w:val="28"/>
          <w:szCs w:val="28"/>
          <w:lang w:val="pt-PT"/>
        </w:rPr>
      </w:pPr>
      <w:bookmarkStart w:id="0" w:name="_heading=h.gjdgxs" w:colFirst="0" w:colLast="0"/>
      <w:bookmarkEnd w:id="0"/>
      <w:r>
        <w:rPr>
          <w:rFonts w:ascii="Arial" w:eastAsia="Arial" w:hAnsi="Arial" w:cs="Arial"/>
          <w:b/>
          <w:color w:val="0070C0"/>
          <w:sz w:val="28"/>
          <w:szCs w:val="28"/>
          <w:lang w:val="pt-PT"/>
        </w:rPr>
        <w:t>PASSO 1: Planear o tema, estabelecer os objetivos</w:t>
      </w:r>
    </w:p>
    <w:tbl>
      <w:tblPr>
        <w:tblStyle w:val="Table10"/>
        <w:tblW w:w="8296"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4757"/>
      </w:tblGrid>
      <w:tr w:rsidR="0052455A" w:rsidRPr="00240D2B">
        <w:tc>
          <w:tcPr>
            <w:tcW w:w="3539"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color w:val="2E75B5"/>
                <w:sz w:val="24"/>
                <w:szCs w:val="24"/>
                <w:lang w:val="pt-PT"/>
              </w:rPr>
              <w:t>Tema principal da exposição:</w:t>
            </w:r>
          </w:p>
        </w:tc>
        <w:tc>
          <w:tcPr>
            <w:tcW w:w="4757"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 xml:space="preserve">A peça central da exposição é a Acrópole de Atenas, na Grécia, durante a </w:t>
            </w:r>
            <w:r w:rsidR="00837AD0">
              <w:rPr>
                <w:rFonts w:ascii="Arial" w:eastAsia="Arial" w:hAnsi="Arial" w:cs="Arial"/>
                <w:sz w:val="24"/>
                <w:szCs w:val="24"/>
                <w:lang w:val="pt-PT"/>
              </w:rPr>
              <w:t>Era Dourada</w:t>
            </w:r>
            <w:r>
              <w:rPr>
                <w:rFonts w:ascii="Arial" w:eastAsia="Arial" w:hAnsi="Arial" w:cs="Arial"/>
                <w:sz w:val="24"/>
                <w:szCs w:val="24"/>
                <w:lang w:val="pt-PT"/>
              </w:rPr>
              <w:t>. Esta era detém um valor universal notável e anuncia o início do pensamento e da arte clássicos gregos. A Antiguidade Grega ganha vida diante dos seus olhos ao apresenta</w:t>
            </w:r>
            <w:r>
              <w:rPr>
                <w:rFonts w:ascii="Arial" w:eastAsia="Arial" w:hAnsi="Arial" w:cs="Arial"/>
                <w:sz w:val="24"/>
                <w:szCs w:val="24"/>
                <w:lang w:val="pt-PT"/>
              </w:rPr>
              <w:t xml:space="preserve">r os monumentos significativos da Acrópole através das tecnologias digitais e do museu da Acrópole. </w:t>
            </w:r>
          </w:p>
        </w:tc>
      </w:tr>
      <w:tr w:rsidR="0052455A" w:rsidRPr="00240D2B">
        <w:tc>
          <w:tcPr>
            <w:tcW w:w="3539" w:type="dxa"/>
            <w:tcBorders>
              <w:top w:val="single" w:sz="12" w:space="0" w:color="4472C4"/>
              <w:left w:val="single" w:sz="12" w:space="0" w:color="4472C4"/>
              <w:bottom w:val="single" w:sz="12" w:space="0" w:color="4472C4"/>
              <w:right w:val="single" w:sz="12" w:space="0" w:color="4472C4"/>
            </w:tcBorders>
          </w:tcPr>
          <w:p w:rsidR="0052455A" w:rsidRDefault="00240D2B">
            <w:pPr>
              <w:spacing w:line="360" w:lineRule="auto"/>
              <w:rPr>
                <w:rFonts w:ascii="Arial" w:eastAsia="Arial" w:hAnsi="Arial" w:cs="Arial"/>
                <w:sz w:val="24"/>
                <w:szCs w:val="24"/>
              </w:rPr>
            </w:pPr>
            <w:r>
              <w:rPr>
                <w:rFonts w:ascii="Arial" w:eastAsia="Arial" w:hAnsi="Arial" w:cs="Arial"/>
                <w:color w:val="2E75B5"/>
                <w:sz w:val="24"/>
                <w:szCs w:val="24"/>
                <w:lang w:val="pt-PT"/>
              </w:rPr>
              <w:t>Objetivos</w:t>
            </w:r>
            <w:r w:rsidR="00784D03">
              <w:rPr>
                <w:rFonts w:ascii="Arial" w:eastAsia="Arial" w:hAnsi="Arial" w:cs="Arial"/>
                <w:color w:val="2E75B5"/>
                <w:sz w:val="24"/>
                <w:szCs w:val="24"/>
                <w:lang w:val="pt-PT"/>
              </w:rPr>
              <w:t xml:space="preserve"> educativos da exposição:</w:t>
            </w:r>
          </w:p>
        </w:tc>
        <w:tc>
          <w:tcPr>
            <w:tcW w:w="4757" w:type="dxa"/>
            <w:tcBorders>
              <w:top w:val="single" w:sz="12" w:space="0" w:color="4472C4"/>
              <w:left w:val="single" w:sz="12" w:space="0" w:color="4472C4"/>
              <w:bottom w:val="single" w:sz="12" w:space="0" w:color="4472C4"/>
              <w:right w:val="single" w:sz="12" w:space="0" w:color="4472C4"/>
            </w:tcBorders>
          </w:tcPr>
          <w:p w:rsidR="0052455A" w:rsidRPr="00240D2B" w:rsidRDefault="00784D03">
            <w:pPr>
              <w:numPr>
                <w:ilvl w:val="0"/>
                <w:numId w:val="4"/>
              </w:numPr>
              <w:pBdr>
                <w:top w:val="nil"/>
                <w:left w:val="nil"/>
                <w:bottom w:val="nil"/>
                <w:right w:val="nil"/>
                <w:between w:val="nil"/>
              </w:pBdr>
              <w:spacing w:after="160" w:line="360" w:lineRule="auto"/>
              <w:ind w:left="320" w:hanging="320"/>
              <w:rPr>
                <w:rFonts w:ascii="Arial" w:eastAsia="Arial" w:hAnsi="Arial" w:cs="Arial"/>
                <w:color w:val="000000"/>
                <w:sz w:val="24"/>
                <w:szCs w:val="24"/>
                <w:lang w:val="pt-PT"/>
              </w:rPr>
            </w:pPr>
            <w:r>
              <w:rPr>
                <w:rFonts w:ascii="Arial" w:eastAsia="Arial" w:hAnsi="Arial" w:cs="Arial"/>
                <w:sz w:val="24"/>
                <w:szCs w:val="24"/>
                <w:lang w:val="pt-PT"/>
              </w:rPr>
              <w:t xml:space="preserve">Aprender sobre a importância e a rica antiguidade da </w:t>
            </w:r>
            <w:r w:rsidR="00837AD0">
              <w:rPr>
                <w:rFonts w:ascii="Arial" w:eastAsia="Arial" w:hAnsi="Arial" w:cs="Arial"/>
                <w:sz w:val="24"/>
                <w:szCs w:val="24"/>
                <w:lang w:val="pt-PT"/>
              </w:rPr>
              <w:t>Era Dourada</w:t>
            </w:r>
            <w:r w:rsidR="00837AD0">
              <w:rPr>
                <w:rFonts w:ascii="Arial" w:eastAsia="Arial" w:hAnsi="Arial" w:cs="Arial"/>
                <w:sz w:val="24"/>
                <w:szCs w:val="24"/>
                <w:lang w:val="pt-PT"/>
              </w:rPr>
              <w:t xml:space="preserve"> </w:t>
            </w:r>
            <w:r>
              <w:rPr>
                <w:rFonts w:ascii="Arial" w:eastAsia="Arial" w:hAnsi="Arial" w:cs="Arial"/>
                <w:sz w:val="24"/>
                <w:szCs w:val="24"/>
                <w:lang w:val="pt-PT"/>
              </w:rPr>
              <w:t>da Acrópole</w:t>
            </w:r>
          </w:p>
          <w:p w:rsidR="0052455A" w:rsidRPr="00240D2B" w:rsidRDefault="00784D03">
            <w:pPr>
              <w:numPr>
                <w:ilvl w:val="0"/>
                <w:numId w:val="4"/>
              </w:numPr>
              <w:pBdr>
                <w:top w:val="nil"/>
                <w:left w:val="nil"/>
                <w:bottom w:val="nil"/>
                <w:right w:val="nil"/>
                <w:between w:val="nil"/>
              </w:pBdr>
              <w:spacing w:after="160" w:line="360" w:lineRule="auto"/>
              <w:ind w:left="320" w:hanging="320"/>
              <w:rPr>
                <w:rFonts w:ascii="Arial" w:eastAsia="Arial" w:hAnsi="Arial" w:cs="Arial"/>
                <w:color w:val="000000"/>
                <w:sz w:val="24"/>
                <w:szCs w:val="24"/>
                <w:lang w:val="pt-PT"/>
              </w:rPr>
            </w:pPr>
            <w:r>
              <w:rPr>
                <w:rFonts w:ascii="Arial" w:eastAsia="Arial" w:hAnsi="Arial" w:cs="Arial"/>
                <w:sz w:val="24"/>
                <w:szCs w:val="24"/>
                <w:lang w:val="pt-PT"/>
              </w:rPr>
              <w:t xml:space="preserve">Usar tecnologias digitais e ter uma </w:t>
            </w:r>
            <w:r>
              <w:rPr>
                <w:rFonts w:ascii="Arial" w:eastAsia="Arial" w:hAnsi="Arial" w:cs="Arial"/>
                <w:sz w:val="24"/>
                <w:szCs w:val="24"/>
                <w:lang w:val="pt-PT"/>
              </w:rPr>
              <w:t>experiência única, explorando a Acrópole</w:t>
            </w:r>
          </w:p>
          <w:p w:rsidR="0052455A" w:rsidRPr="00240D2B" w:rsidRDefault="00784D03">
            <w:pPr>
              <w:numPr>
                <w:ilvl w:val="0"/>
                <w:numId w:val="4"/>
              </w:numPr>
              <w:pBdr>
                <w:top w:val="nil"/>
                <w:left w:val="nil"/>
                <w:bottom w:val="nil"/>
                <w:right w:val="nil"/>
                <w:between w:val="nil"/>
              </w:pBdr>
              <w:spacing w:after="160" w:line="360" w:lineRule="auto"/>
              <w:ind w:left="320" w:hanging="320"/>
              <w:rPr>
                <w:rFonts w:ascii="Arial" w:eastAsia="Arial" w:hAnsi="Arial" w:cs="Arial"/>
                <w:color w:val="000000"/>
                <w:sz w:val="24"/>
                <w:szCs w:val="24"/>
                <w:lang w:val="pt-PT"/>
              </w:rPr>
            </w:pPr>
            <w:r>
              <w:rPr>
                <w:rFonts w:ascii="Arial" w:eastAsia="Arial" w:hAnsi="Arial" w:cs="Arial"/>
                <w:sz w:val="24"/>
                <w:szCs w:val="24"/>
                <w:lang w:val="pt-PT"/>
              </w:rPr>
              <w:t xml:space="preserve">Enriquecer o vocabulário dos alunos com uma variedade de palavras, com foco no vocabulário de museu </w:t>
            </w:r>
          </w:p>
          <w:p w:rsidR="0052455A" w:rsidRPr="00240D2B" w:rsidRDefault="00784D03">
            <w:pPr>
              <w:numPr>
                <w:ilvl w:val="0"/>
                <w:numId w:val="4"/>
              </w:numPr>
              <w:pBdr>
                <w:top w:val="nil"/>
                <w:left w:val="nil"/>
                <w:bottom w:val="nil"/>
                <w:right w:val="nil"/>
                <w:between w:val="nil"/>
              </w:pBdr>
              <w:spacing w:after="160" w:line="360" w:lineRule="auto"/>
              <w:ind w:left="320" w:hanging="320"/>
              <w:rPr>
                <w:rFonts w:ascii="Arial" w:eastAsia="Arial" w:hAnsi="Arial" w:cs="Arial"/>
                <w:color w:val="000000"/>
                <w:sz w:val="24"/>
                <w:szCs w:val="24"/>
                <w:lang w:val="pt-PT"/>
              </w:rPr>
            </w:pPr>
            <w:r>
              <w:rPr>
                <w:rFonts w:ascii="Arial" w:eastAsia="Arial" w:hAnsi="Arial" w:cs="Arial"/>
                <w:sz w:val="24"/>
                <w:szCs w:val="24"/>
                <w:lang w:val="pt-PT"/>
              </w:rPr>
              <w:lastRenderedPageBreak/>
              <w:t>Reforçar o respeito dos alunos pelos sítios de heranças mundiais e realçar a importância da sua preservação</w:t>
            </w:r>
          </w:p>
          <w:p w:rsidR="0052455A" w:rsidRPr="00240D2B" w:rsidRDefault="0052455A">
            <w:pPr>
              <w:pBdr>
                <w:top w:val="nil"/>
                <w:left w:val="nil"/>
                <w:bottom w:val="nil"/>
                <w:right w:val="nil"/>
                <w:between w:val="nil"/>
              </w:pBdr>
              <w:spacing w:after="160" w:line="360" w:lineRule="auto"/>
              <w:ind w:left="720"/>
              <w:rPr>
                <w:rFonts w:ascii="Arial" w:eastAsia="Arial" w:hAnsi="Arial" w:cs="Arial"/>
                <w:sz w:val="24"/>
                <w:szCs w:val="24"/>
                <w:lang w:val="pt-PT"/>
              </w:rPr>
            </w:pPr>
          </w:p>
        </w:tc>
      </w:tr>
    </w:tbl>
    <w:p w:rsidR="0052455A" w:rsidRDefault="00784D03">
      <w:pPr>
        <w:spacing w:before="360" w:after="120" w:line="360" w:lineRule="auto"/>
        <w:ind w:left="-425" w:right="-624"/>
        <w:rPr>
          <w:rFonts w:ascii="Arial" w:eastAsia="Arial" w:hAnsi="Arial" w:cs="Arial"/>
          <w:b/>
          <w:color w:val="0070C0"/>
          <w:sz w:val="28"/>
          <w:szCs w:val="28"/>
        </w:rPr>
      </w:pPr>
      <w:bookmarkStart w:id="1" w:name="_heading=h.30j0zll" w:colFirst="0" w:colLast="0"/>
      <w:bookmarkEnd w:id="1"/>
      <w:r>
        <w:rPr>
          <w:rFonts w:ascii="Arial" w:eastAsia="Arial" w:hAnsi="Arial" w:cs="Arial"/>
          <w:b/>
          <w:color w:val="0070C0"/>
          <w:sz w:val="28"/>
          <w:szCs w:val="28"/>
          <w:lang w:val="pt-PT"/>
        </w:rPr>
        <w:lastRenderedPageBreak/>
        <w:t xml:space="preserve">PASSO 2: Desenvolver subtemas </w:t>
      </w:r>
    </w:p>
    <w:tbl>
      <w:tblPr>
        <w:tblStyle w:val="Table20"/>
        <w:tblW w:w="8632"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87"/>
        <w:gridCol w:w="5245"/>
      </w:tblGrid>
      <w:tr w:rsidR="0052455A" w:rsidTr="00240D2B">
        <w:tc>
          <w:tcPr>
            <w:tcW w:w="3387" w:type="dxa"/>
            <w:tcBorders>
              <w:top w:val="single" w:sz="12" w:space="0" w:color="4472C4"/>
              <w:left w:val="single" w:sz="12" w:space="0" w:color="4472C4"/>
              <w:bottom w:val="single" w:sz="12" w:space="0" w:color="4472C4"/>
              <w:right w:val="single" w:sz="12" w:space="0" w:color="4472C4"/>
            </w:tcBorders>
          </w:tcPr>
          <w:p w:rsidR="0052455A" w:rsidRDefault="00240D2B">
            <w:pPr>
              <w:spacing w:line="360" w:lineRule="auto"/>
              <w:jc w:val="center"/>
              <w:rPr>
                <w:rFonts w:ascii="Arial" w:eastAsia="Arial" w:hAnsi="Arial" w:cs="Arial"/>
                <w:color w:val="2E75B5"/>
                <w:sz w:val="24"/>
                <w:szCs w:val="24"/>
              </w:rPr>
            </w:pPr>
            <w:bookmarkStart w:id="2" w:name="_heading=h.1fob9te" w:colFirst="0" w:colLast="0"/>
            <w:bookmarkEnd w:id="2"/>
            <w:r>
              <w:rPr>
                <w:rFonts w:ascii="Arial" w:eastAsia="Arial" w:hAnsi="Arial" w:cs="Arial"/>
                <w:color w:val="2E75B5"/>
                <w:sz w:val="24"/>
                <w:szCs w:val="24"/>
                <w:lang w:val="pt-PT"/>
              </w:rPr>
              <w:t>Subsecções</w:t>
            </w:r>
            <w:r w:rsidR="00784D03">
              <w:rPr>
                <w:rFonts w:ascii="Arial" w:eastAsia="Arial" w:hAnsi="Arial" w:cs="Arial"/>
                <w:color w:val="2E75B5"/>
                <w:sz w:val="24"/>
                <w:szCs w:val="24"/>
                <w:lang w:val="pt-PT"/>
              </w:rPr>
              <w:t xml:space="preserve"> </w:t>
            </w:r>
          </w:p>
        </w:tc>
        <w:tc>
          <w:tcPr>
            <w:tcW w:w="5245"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jc w:val="center"/>
              <w:rPr>
                <w:rFonts w:ascii="Arial" w:eastAsia="Arial" w:hAnsi="Arial" w:cs="Arial"/>
                <w:color w:val="2E75B5"/>
                <w:sz w:val="24"/>
                <w:szCs w:val="24"/>
              </w:rPr>
            </w:pPr>
            <w:r>
              <w:rPr>
                <w:rFonts w:ascii="Arial" w:eastAsia="Arial" w:hAnsi="Arial" w:cs="Arial"/>
                <w:color w:val="2E75B5"/>
                <w:sz w:val="24"/>
                <w:szCs w:val="24"/>
                <w:lang w:val="pt-PT"/>
              </w:rPr>
              <w:t xml:space="preserve">Subtemas </w:t>
            </w:r>
          </w:p>
        </w:tc>
      </w:tr>
      <w:tr w:rsidR="0052455A" w:rsidTr="00240D2B">
        <w:tc>
          <w:tcPr>
            <w:tcW w:w="3387" w:type="dxa"/>
            <w:tcBorders>
              <w:top w:val="single" w:sz="12" w:space="0" w:color="4472C4"/>
              <w:left w:val="single" w:sz="12" w:space="0" w:color="4472C4"/>
              <w:bottom w:val="single" w:sz="12" w:space="0" w:color="4472C4"/>
              <w:right w:val="single" w:sz="12" w:space="0" w:color="4472C4"/>
            </w:tcBorders>
          </w:tcPr>
          <w:p w:rsidR="0052455A" w:rsidRDefault="00784D03" w:rsidP="00240D2B">
            <w:pPr>
              <w:pBdr>
                <w:top w:val="nil"/>
                <w:left w:val="nil"/>
                <w:bottom w:val="nil"/>
                <w:right w:val="nil"/>
                <w:between w:val="nil"/>
              </w:pBdr>
              <w:spacing w:after="160" w:line="360" w:lineRule="auto"/>
              <w:ind w:left="584"/>
              <w:rPr>
                <w:rFonts w:ascii="Arial" w:eastAsia="Arial" w:hAnsi="Arial" w:cs="Arial"/>
                <w:color w:val="000000"/>
                <w:sz w:val="24"/>
                <w:szCs w:val="24"/>
              </w:rPr>
            </w:pPr>
            <w:r>
              <w:rPr>
                <w:rFonts w:ascii="Arial" w:eastAsia="Arial" w:hAnsi="Arial" w:cs="Arial"/>
                <w:sz w:val="24"/>
                <w:szCs w:val="24"/>
                <w:lang w:val="pt-PT"/>
              </w:rPr>
              <w:t>A Era Clássica</w:t>
            </w:r>
          </w:p>
        </w:tc>
        <w:tc>
          <w:tcPr>
            <w:tcW w:w="5245"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Introdução ao Período Clássico</w:t>
            </w:r>
          </w:p>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 xml:space="preserve"> História de Péricles</w:t>
            </w:r>
          </w:p>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 xml:space="preserve"> Acrópole</w:t>
            </w:r>
          </w:p>
        </w:tc>
      </w:tr>
      <w:tr w:rsidR="0052455A" w:rsidRPr="00240D2B" w:rsidTr="00240D2B">
        <w:tc>
          <w:tcPr>
            <w:tcW w:w="3387" w:type="dxa"/>
            <w:tcBorders>
              <w:top w:val="single" w:sz="12" w:space="0" w:color="4472C4"/>
              <w:left w:val="single" w:sz="12" w:space="0" w:color="4472C4"/>
              <w:bottom w:val="single" w:sz="12" w:space="0" w:color="4472C4"/>
              <w:right w:val="single" w:sz="12" w:space="0" w:color="4472C4"/>
            </w:tcBorders>
          </w:tcPr>
          <w:p w:rsidR="0052455A" w:rsidRPr="00240D2B" w:rsidRDefault="00784D03" w:rsidP="00240D2B">
            <w:pPr>
              <w:spacing w:after="160" w:line="360" w:lineRule="auto"/>
              <w:ind w:left="584"/>
              <w:rPr>
                <w:rFonts w:ascii="Arial" w:eastAsia="Arial" w:hAnsi="Arial" w:cs="Arial"/>
                <w:color w:val="000000"/>
                <w:sz w:val="24"/>
                <w:szCs w:val="24"/>
                <w:lang w:val="pt-PT"/>
              </w:rPr>
            </w:pPr>
            <w:r>
              <w:rPr>
                <w:rFonts w:ascii="Arial" w:eastAsia="Arial" w:hAnsi="Arial" w:cs="Arial"/>
                <w:sz w:val="24"/>
                <w:szCs w:val="24"/>
                <w:lang w:val="pt-PT"/>
              </w:rPr>
              <w:t>Acrópole e os seus monumentos</w:t>
            </w:r>
          </w:p>
        </w:tc>
        <w:tc>
          <w:tcPr>
            <w:tcW w:w="5245"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O Pártenon</w:t>
            </w:r>
          </w:p>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Outros monumentos do programa de construção de Péricles</w:t>
            </w:r>
          </w:p>
        </w:tc>
      </w:tr>
      <w:tr w:rsidR="0052455A" w:rsidRPr="00240D2B" w:rsidTr="00240D2B">
        <w:tc>
          <w:tcPr>
            <w:tcW w:w="3387" w:type="dxa"/>
            <w:tcBorders>
              <w:top w:val="single" w:sz="12" w:space="0" w:color="4472C4"/>
              <w:left w:val="single" w:sz="12" w:space="0" w:color="4472C4"/>
              <w:bottom w:val="single" w:sz="12" w:space="0" w:color="4472C4"/>
              <w:right w:val="single" w:sz="12" w:space="0" w:color="4472C4"/>
            </w:tcBorders>
          </w:tcPr>
          <w:p w:rsidR="0052455A" w:rsidRDefault="00784D03" w:rsidP="00240D2B">
            <w:pPr>
              <w:pBdr>
                <w:top w:val="nil"/>
                <w:left w:val="nil"/>
                <w:bottom w:val="nil"/>
                <w:right w:val="nil"/>
                <w:between w:val="nil"/>
              </w:pBdr>
              <w:spacing w:after="160" w:line="360" w:lineRule="auto"/>
              <w:ind w:left="584"/>
              <w:rPr>
                <w:rFonts w:ascii="Arial" w:eastAsia="Arial" w:hAnsi="Arial" w:cs="Arial"/>
                <w:color w:val="000000"/>
                <w:sz w:val="24"/>
                <w:szCs w:val="24"/>
              </w:rPr>
            </w:pPr>
            <w:r>
              <w:rPr>
                <w:rFonts w:ascii="Arial" w:eastAsia="Arial" w:hAnsi="Arial" w:cs="Arial"/>
                <w:sz w:val="24"/>
                <w:szCs w:val="24"/>
                <w:lang w:val="pt-PT"/>
              </w:rPr>
              <w:t>Memória da Acrópole</w:t>
            </w:r>
          </w:p>
        </w:tc>
        <w:tc>
          <w:tcPr>
            <w:tcW w:w="5245"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Visita virtual à Acrópole</w:t>
            </w:r>
          </w:p>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Simulação ao vivo da colina da Acrópole</w:t>
            </w:r>
          </w:p>
        </w:tc>
      </w:tr>
    </w:tbl>
    <w:p w:rsidR="0052455A" w:rsidRPr="00240D2B" w:rsidRDefault="00784D03">
      <w:pPr>
        <w:spacing w:before="360" w:after="120" w:line="360" w:lineRule="auto"/>
        <w:ind w:left="-425" w:right="-624"/>
        <w:rPr>
          <w:rFonts w:ascii="Arial" w:eastAsia="Arial" w:hAnsi="Arial" w:cs="Arial"/>
          <w:b/>
          <w:sz w:val="28"/>
          <w:szCs w:val="28"/>
          <w:lang w:val="pt-PT"/>
        </w:rPr>
      </w:pPr>
      <w:r>
        <w:rPr>
          <w:rFonts w:ascii="Arial" w:eastAsia="Arial" w:hAnsi="Arial" w:cs="Arial"/>
          <w:b/>
          <w:color w:val="0070C0"/>
          <w:sz w:val="28"/>
          <w:szCs w:val="28"/>
          <w:lang w:val="pt-PT"/>
        </w:rPr>
        <w:t>PASSO 3: Criar uma lista de objetos</w:t>
      </w:r>
    </w:p>
    <w:tbl>
      <w:tblPr>
        <w:tblStyle w:val="Table30"/>
        <w:tblW w:w="8714"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5"/>
        <w:gridCol w:w="2892"/>
        <w:gridCol w:w="1985"/>
        <w:gridCol w:w="2126"/>
        <w:gridCol w:w="1216"/>
      </w:tblGrid>
      <w:tr w:rsidR="0052455A">
        <w:trPr>
          <w:trHeight w:val="529"/>
        </w:trPr>
        <w:tc>
          <w:tcPr>
            <w:tcW w:w="495" w:type="dxa"/>
            <w:tcBorders>
              <w:top w:val="single" w:sz="12" w:space="0" w:color="4472C4"/>
              <w:left w:val="single" w:sz="12" w:space="0" w:color="4472C4"/>
              <w:bottom w:val="single" w:sz="12" w:space="0" w:color="4472C4"/>
              <w:right w:val="single" w:sz="12" w:space="0" w:color="4472C4"/>
            </w:tcBorders>
          </w:tcPr>
          <w:p w:rsidR="0052455A" w:rsidRPr="00240D2B" w:rsidRDefault="0052455A">
            <w:pPr>
              <w:spacing w:line="360" w:lineRule="auto"/>
              <w:jc w:val="center"/>
              <w:rPr>
                <w:rFonts w:ascii="Arial" w:eastAsia="Arial" w:hAnsi="Arial" w:cs="Arial"/>
                <w:b/>
                <w:color w:val="2E75B5"/>
                <w:sz w:val="28"/>
                <w:szCs w:val="28"/>
                <w:lang w:val="pt-PT"/>
              </w:rPr>
            </w:pPr>
          </w:p>
        </w:tc>
        <w:tc>
          <w:tcPr>
            <w:tcW w:w="2892"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color w:val="2E75B5"/>
                <w:sz w:val="24"/>
                <w:szCs w:val="24"/>
              </w:rPr>
            </w:pPr>
            <w:r>
              <w:rPr>
                <w:rFonts w:ascii="Arial" w:eastAsia="Arial" w:hAnsi="Arial" w:cs="Arial"/>
                <w:color w:val="2E75B5"/>
                <w:sz w:val="24"/>
                <w:szCs w:val="24"/>
                <w:lang w:val="pt-PT"/>
              </w:rPr>
              <w:t>Nome do objeto</w:t>
            </w:r>
          </w:p>
        </w:tc>
        <w:tc>
          <w:tcPr>
            <w:tcW w:w="1985"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color w:val="2E75B5"/>
                <w:sz w:val="24"/>
                <w:szCs w:val="24"/>
              </w:rPr>
            </w:pPr>
            <w:r>
              <w:rPr>
                <w:rFonts w:ascii="Arial" w:eastAsia="Arial" w:hAnsi="Arial" w:cs="Arial"/>
                <w:color w:val="2E75B5"/>
                <w:sz w:val="24"/>
                <w:szCs w:val="24"/>
                <w:lang w:val="pt-PT"/>
              </w:rPr>
              <w:t>Tipo</w:t>
            </w:r>
          </w:p>
        </w:tc>
        <w:tc>
          <w:tcPr>
            <w:tcW w:w="2126" w:type="dxa"/>
            <w:tcBorders>
              <w:top w:val="single" w:sz="12" w:space="0" w:color="4472C4"/>
              <w:left w:val="single" w:sz="12" w:space="0" w:color="4472C4"/>
              <w:bottom w:val="single" w:sz="12" w:space="0" w:color="4472C4"/>
              <w:right w:val="single" w:sz="12" w:space="0" w:color="4472C4"/>
            </w:tcBorders>
          </w:tcPr>
          <w:p w:rsidR="0052455A" w:rsidRDefault="00240D2B">
            <w:pPr>
              <w:spacing w:line="360" w:lineRule="auto"/>
              <w:rPr>
                <w:rFonts w:ascii="Arial" w:eastAsia="Arial" w:hAnsi="Arial" w:cs="Arial"/>
                <w:color w:val="2E75B5"/>
                <w:sz w:val="24"/>
                <w:szCs w:val="24"/>
              </w:rPr>
            </w:pPr>
            <w:r>
              <w:rPr>
                <w:rFonts w:ascii="Arial" w:eastAsia="Arial" w:hAnsi="Arial" w:cs="Arial"/>
                <w:color w:val="2E75B5"/>
                <w:sz w:val="24"/>
                <w:szCs w:val="24"/>
                <w:lang w:val="pt-PT"/>
              </w:rPr>
              <w:t>Subsecção</w:t>
            </w:r>
          </w:p>
        </w:tc>
        <w:tc>
          <w:tcPr>
            <w:tcW w:w="1216"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jc w:val="center"/>
              <w:rPr>
                <w:rFonts w:ascii="Arial" w:eastAsia="Arial" w:hAnsi="Arial" w:cs="Arial"/>
                <w:color w:val="2E75B5"/>
                <w:sz w:val="24"/>
                <w:szCs w:val="24"/>
              </w:rPr>
            </w:pPr>
            <w:r>
              <w:rPr>
                <w:rFonts w:ascii="Arial" w:eastAsia="Arial" w:hAnsi="Arial" w:cs="Arial"/>
                <w:color w:val="2E75B5"/>
                <w:sz w:val="24"/>
                <w:szCs w:val="24"/>
                <w:lang w:val="pt-PT"/>
              </w:rPr>
              <w:t>Criação</w:t>
            </w:r>
          </w:p>
        </w:tc>
      </w:tr>
      <w:tr w:rsidR="0052455A">
        <w:trPr>
          <w:trHeight w:val="463"/>
        </w:trPr>
        <w:tc>
          <w:tcPr>
            <w:tcW w:w="495" w:type="dxa"/>
            <w:tcBorders>
              <w:top w:val="single" w:sz="12" w:space="0" w:color="4472C4"/>
              <w:left w:val="single" w:sz="12" w:space="0" w:color="4472C4"/>
              <w:bottom w:val="single" w:sz="12" w:space="0" w:color="4472C4"/>
              <w:right w:val="single" w:sz="12" w:space="0" w:color="4472C4"/>
            </w:tcBorders>
          </w:tcPr>
          <w:p w:rsidR="0052455A" w:rsidRDefault="00784D03">
            <w:pPr>
              <w:pBdr>
                <w:top w:val="nil"/>
                <w:left w:val="nil"/>
                <w:bottom w:val="nil"/>
                <w:right w:val="nil"/>
                <w:between w:val="nil"/>
              </w:pBdr>
              <w:spacing w:after="160" w:line="360" w:lineRule="auto"/>
              <w:ind w:left="16"/>
              <w:rPr>
                <w:rFonts w:ascii="Arial" w:eastAsia="Arial" w:hAnsi="Arial" w:cs="Arial"/>
                <w:b/>
                <w:color w:val="000000"/>
                <w:sz w:val="20"/>
                <w:szCs w:val="20"/>
              </w:rPr>
            </w:pPr>
            <w:r>
              <w:rPr>
                <w:rFonts w:ascii="Arial" w:eastAsia="Arial" w:hAnsi="Arial" w:cs="Arial"/>
                <w:b/>
                <w:color w:val="000000"/>
                <w:sz w:val="20"/>
                <w:szCs w:val="20"/>
                <w:lang w:val="pt-PT"/>
              </w:rPr>
              <w:t>1.</w:t>
            </w:r>
          </w:p>
        </w:tc>
        <w:tc>
          <w:tcPr>
            <w:tcW w:w="2892"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 xml:space="preserve">Galeria de fotografias da </w:t>
            </w:r>
            <w:r w:rsidR="00837AD0">
              <w:rPr>
                <w:rFonts w:ascii="Arial" w:eastAsia="Arial" w:hAnsi="Arial" w:cs="Arial"/>
                <w:sz w:val="24"/>
                <w:szCs w:val="24"/>
                <w:lang w:val="pt-PT"/>
              </w:rPr>
              <w:t>Era Dourada</w:t>
            </w:r>
            <w:r>
              <w:rPr>
                <w:rFonts w:ascii="Arial" w:eastAsia="Arial" w:hAnsi="Arial" w:cs="Arial"/>
                <w:sz w:val="24"/>
                <w:szCs w:val="24"/>
                <w:lang w:val="pt-PT"/>
              </w:rPr>
              <w:t>, Péricles e Acrópole</w:t>
            </w:r>
          </w:p>
        </w:tc>
        <w:tc>
          <w:tcPr>
            <w:tcW w:w="1985"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sz w:val="24"/>
                <w:szCs w:val="24"/>
                <w:lang w:val="pt-PT"/>
              </w:rPr>
              <w:t>Tangível</w:t>
            </w:r>
          </w:p>
        </w:tc>
        <w:tc>
          <w:tcPr>
            <w:tcW w:w="2126"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A Era Clássica</w:t>
            </w:r>
          </w:p>
          <w:p w:rsidR="0052455A" w:rsidRDefault="0052455A">
            <w:pPr>
              <w:spacing w:line="360" w:lineRule="auto"/>
              <w:rPr>
                <w:rFonts w:ascii="Arial" w:eastAsia="Arial" w:hAnsi="Arial" w:cs="Arial"/>
                <w:sz w:val="20"/>
                <w:szCs w:val="20"/>
              </w:rPr>
            </w:pPr>
          </w:p>
          <w:p w:rsidR="0052455A" w:rsidRDefault="0052455A">
            <w:pPr>
              <w:spacing w:line="360" w:lineRule="auto"/>
              <w:rPr>
                <w:rFonts w:ascii="Arial" w:eastAsia="Arial" w:hAnsi="Arial" w:cs="Arial"/>
                <w:sz w:val="20"/>
                <w:szCs w:val="20"/>
              </w:rPr>
            </w:pPr>
          </w:p>
        </w:tc>
        <w:tc>
          <w:tcPr>
            <w:tcW w:w="1216"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0"/>
                <w:szCs w:val="20"/>
              </w:rPr>
            </w:pPr>
            <w:r>
              <w:rPr>
                <w:rFonts w:ascii="Arial" w:eastAsia="Arial" w:hAnsi="Arial" w:cs="Arial"/>
                <w:sz w:val="20"/>
                <w:szCs w:val="20"/>
                <w:lang w:val="pt-PT"/>
              </w:rPr>
              <w:t>SIM</w:t>
            </w:r>
          </w:p>
        </w:tc>
      </w:tr>
      <w:tr w:rsidR="0052455A">
        <w:trPr>
          <w:trHeight w:val="463"/>
        </w:trPr>
        <w:tc>
          <w:tcPr>
            <w:tcW w:w="495" w:type="dxa"/>
            <w:tcBorders>
              <w:top w:val="single" w:sz="12" w:space="0" w:color="4472C4"/>
              <w:left w:val="single" w:sz="12" w:space="0" w:color="4472C4"/>
              <w:bottom w:val="single" w:sz="12" w:space="0" w:color="4472C4"/>
              <w:right w:val="single" w:sz="12" w:space="0" w:color="4472C4"/>
            </w:tcBorders>
          </w:tcPr>
          <w:p w:rsidR="0052455A" w:rsidRDefault="00784D03">
            <w:pPr>
              <w:pBdr>
                <w:top w:val="nil"/>
                <w:left w:val="nil"/>
                <w:bottom w:val="nil"/>
                <w:right w:val="nil"/>
                <w:between w:val="nil"/>
              </w:pBdr>
              <w:spacing w:after="160" w:line="360" w:lineRule="auto"/>
              <w:ind w:left="16"/>
              <w:rPr>
                <w:rFonts w:ascii="Arial" w:eastAsia="Arial" w:hAnsi="Arial" w:cs="Arial"/>
                <w:b/>
                <w:color w:val="000000"/>
                <w:sz w:val="20"/>
                <w:szCs w:val="20"/>
              </w:rPr>
            </w:pPr>
            <w:r>
              <w:rPr>
                <w:rFonts w:ascii="Arial" w:eastAsia="Arial" w:hAnsi="Arial" w:cs="Arial"/>
                <w:b/>
                <w:color w:val="000000"/>
                <w:sz w:val="20"/>
                <w:szCs w:val="20"/>
                <w:lang w:val="pt-PT"/>
              </w:rPr>
              <w:t>2.</w:t>
            </w:r>
          </w:p>
        </w:tc>
        <w:tc>
          <w:tcPr>
            <w:tcW w:w="2892" w:type="dxa"/>
            <w:tcBorders>
              <w:top w:val="single" w:sz="12" w:space="0" w:color="4472C4"/>
              <w:left w:val="single" w:sz="12" w:space="0" w:color="4472C4"/>
              <w:bottom w:val="single" w:sz="12" w:space="0" w:color="4472C4"/>
              <w:right w:val="single" w:sz="12" w:space="0" w:color="4472C4"/>
            </w:tcBorders>
          </w:tcPr>
          <w:p w:rsidR="0052455A" w:rsidRPr="00240D2B" w:rsidRDefault="00784D03">
            <w:pPr>
              <w:pBdr>
                <w:top w:val="nil"/>
                <w:left w:val="nil"/>
                <w:bottom w:val="nil"/>
                <w:right w:val="nil"/>
                <w:between w:val="nil"/>
              </w:pBdr>
              <w:spacing w:line="360" w:lineRule="auto"/>
              <w:rPr>
                <w:rFonts w:ascii="Arial" w:eastAsia="Arial" w:hAnsi="Arial" w:cs="Arial"/>
                <w:sz w:val="24"/>
                <w:szCs w:val="24"/>
                <w:lang w:val="pt-PT"/>
              </w:rPr>
            </w:pPr>
            <w:r>
              <w:rPr>
                <w:rFonts w:ascii="Arial" w:eastAsia="Arial" w:hAnsi="Arial" w:cs="Arial"/>
                <w:sz w:val="24"/>
                <w:szCs w:val="24"/>
                <w:lang w:val="pt-PT"/>
              </w:rPr>
              <w:t>Curto vídeo da</w:t>
            </w:r>
            <w:r>
              <w:rPr>
                <w:rFonts w:ascii="Arial" w:eastAsia="Arial" w:hAnsi="Arial" w:cs="Arial"/>
                <w:sz w:val="24"/>
                <w:szCs w:val="24"/>
                <w:lang w:val="pt-PT"/>
              </w:rPr>
              <w:t xml:space="preserve"> colina da Acrópole a 360º</w:t>
            </w:r>
          </w:p>
        </w:tc>
        <w:tc>
          <w:tcPr>
            <w:tcW w:w="1985"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0"/>
                <w:szCs w:val="20"/>
              </w:rPr>
            </w:pPr>
            <w:r>
              <w:rPr>
                <w:rFonts w:ascii="Arial" w:eastAsia="Arial" w:hAnsi="Arial" w:cs="Arial"/>
                <w:sz w:val="24"/>
                <w:szCs w:val="24"/>
                <w:lang w:val="pt-PT"/>
              </w:rPr>
              <w:t>Digital</w:t>
            </w:r>
          </w:p>
        </w:tc>
        <w:tc>
          <w:tcPr>
            <w:tcW w:w="2126"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A Era Clássica</w:t>
            </w:r>
          </w:p>
          <w:p w:rsidR="0052455A" w:rsidRDefault="0052455A">
            <w:pPr>
              <w:spacing w:line="360" w:lineRule="auto"/>
              <w:rPr>
                <w:rFonts w:ascii="Arial" w:eastAsia="Arial" w:hAnsi="Arial" w:cs="Arial"/>
                <w:sz w:val="20"/>
                <w:szCs w:val="20"/>
              </w:rPr>
            </w:pPr>
          </w:p>
        </w:tc>
        <w:tc>
          <w:tcPr>
            <w:tcW w:w="1216"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0"/>
                <w:szCs w:val="20"/>
              </w:rPr>
            </w:pPr>
            <w:r>
              <w:rPr>
                <w:rFonts w:ascii="Arial" w:eastAsia="Arial" w:hAnsi="Arial" w:cs="Arial"/>
                <w:sz w:val="20"/>
                <w:szCs w:val="20"/>
                <w:lang w:val="pt-PT"/>
              </w:rPr>
              <w:t>NÃO</w:t>
            </w:r>
          </w:p>
        </w:tc>
      </w:tr>
      <w:tr w:rsidR="0052455A">
        <w:trPr>
          <w:trHeight w:val="238"/>
        </w:trPr>
        <w:tc>
          <w:tcPr>
            <w:tcW w:w="495" w:type="dxa"/>
            <w:tcBorders>
              <w:top w:val="single" w:sz="12" w:space="0" w:color="4472C4"/>
              <w:left w:val="single" w:sz="12" w:space="0" w:color="4472C4"/>
              <w:bottom w:val="single" w:sz="12" w:space="0" w:color="4472C4"/>
              <w:right w:val="single" w:sz="12" w:space="0" w:color="4472C4"/>
            </w:tcBorders>
          </w:tcPr>
          <w:p w:rsidR="0052455A" w:rsidRDefault="00784D03">
            <w:pPr>
              <w:pBdr>
                <w:top w:val="nil"/>
                <w:left w:val="nil"/>
                <w:bottom w:val="nil"/>
                <w:right w:val="nil"/>
                <w:between w:val="nil"/>
              </w:pBdr>
              <w:spacing w:after="160" w:line="360" w:lineRule="auto"/>
              <w:ind w:left="1080" w:hanging="1080"/>
              <w:rPr>
                <w:rFonts w:ascii="Arial" w:eastAsia="Arial" w:hAnsi="Arial" w:cs="Arial"/>
                <w:b/>
                <w:color w:val="000000"/>
                <w:sz w:val="20"/>
                <w:szCs w:val="20"/>
              </w:rPr>
            </w:pPr>
            <w:r>
              <w:rPr>
                <w:rFonts w:ascii="Arial" w:eastAsia="Arial" w:hAnsi="Arial" w:cs="Arial"/>
                <w:b/>
                <w:color w:val="000000"/>
                <w:sz w:val="20"/>
                <w:szCs w:val="20"/>
                <w:lang w:val="pt-PT"/>
              </w:rPr>
              <w:t>3.</w:t>
            </w:r>
          </w:p>
        </w:tc>
        <w:tc>
          <w:tcPr>
            <w:tcW w:w="2892" w:type="dxa"/>
            <w:tcBorders>
              <w:top w:val="single" w:sz="12" w:space="0" w:color="4472C4"/>
              <w:left w:val="single" w:sz="12" w:space="0" w:color="4472C4"/>
              <w:bottom w:val="single" w:sz="12" w:space="0" w:color="4472C4"/>
              <w:right w:val="single" w:sz="12" w:space="0" w:color="4472C4"/>
            </w:tcBorders>
          </w:tcPr>
          <w:p w:rsidR="0052455A" w:rsidRPr="00240D2B" w:rsidRDefault="00784D03">
            <w:pPr>
              <w:pBdr>
                <w:top w:val="nil"/>
                <w:left w:val="nil"/>
                <w:bottom w:val="nil"/>
                <w:right w:val="nil"/>
                <w:between w:val="nil"/>
              </w:pBdr>
              <w:spacing w:line="360" w:lineRule="auto"/>
              <w:rPr>
                <w:rFonts w:ascii="Arial" w:eastAsia="Arial" w:hAnsi="Arial" w:cs="Arial"/>
                <w:sz w:val="24"/>
                <w:szCs w:val="24"/>
                <w:lang w:val="pt-PT"/>
              </w:rPr>
            </w:pPr>
            <w:r>
              <w:rPr>
                <w:rFonts w:ascii="Arial" w:eastAsia="Arial" w:hAnsi="Arial" w:cs="Arial"/>
                <w:sz w:val="24"/>
                <w:szCs w:val="24"/>
                <w:lang w:val="pt-PT"/>
              </w:rPr>
              <w:t>Galeria de fotografias - Monumentos da Acrópole</w:t>
            </w:r>
          </w:p>
        </w:tc>
        <w:tc>
          <w:tcPr>
            <w:tcW w:w="1985"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0"/>
                <w:szCs w:val="20"/>
              </w:rPr>
            </w:pPr>
            <w:r>
              <w:rPr>
                <w:rFonts w:ascii="Arial" w:eastAsia="Arial" w:hAnsi="Arial" w:cs="Arial"/>
                <w:sz w:val="24"/>
                <w:szCs w:val="24"/>
                <w:lang w:val="pt-PT"/>
              </w:rPr>
              <w:t>Tangível e Digital</w:t>
            </w:r>
          </w:p>
        </w:tc>
        <w:tc>
          <w:tcPr>
            <w:tcW w:w="2126"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sz w:val="24"/>
                <w:szCs w:val="24"/>
                <w:lang w:val="pt-PT"/>
              </w:rPr>
              <w:t>Acrópole e os seus monumentos</w:t>
            </w:r>
          </w:p>
        </w:tc>
        <w:tc>
          <w:tcPr>
            <w:tcW w:w="1216"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0"/>
                <w:szCs w:val="20"/>
              </w:rPr>
            </w:pPr>
            <w:r>
              <w:rPr>
                <w:rFonts w:ascii="Arial" w:eastAsia="Arial" w:hAnsi="Arial" w:cs="Arial"/>
                <w:sz w:val="20"/>
                <w:szCs w:val="20"/>
                <w:lang w:val="pt-PT"/>
              </w:rPr>
              <w:t>SIM</w:t>
            </w:r>
          </w:p>
        </w:tc>
      </w:tr>
      <w:tr w:rsidR="0052455A">
        <w:trPr>
          <w:trHeight w:val="238"/>
        </w:trPr>
        <w:tc>
          <w:tcPr>
            <w:tcW w:w="495"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ind w:left="1080" w:hanging="1080"/>
              <w:rPr>
                <w:rFonts w:ascii="Arial" w:eastAsia="Arial" w:hAnsi="Arial" w:cs="Arial"/>
                <w:b/>
                <w:sz w:val="20"/>
                <w:szCs w:val="20"/>
              </w:rPr>
            </w:pPr>
            <w:r>
              <w:rPr>
                <w:rFonts w:ascii="Arial" w:eastAsia="Arial" w:hAnsi="Arial" w:cs="Arial"/>
                <w:b/>
                <w:sz w:val="20"/>
                <w:szCs w:val="20"/>
                <w:lang w:val="pt-PT"/>
              </w:rPr>
              <w:t>4.</w:t>
            </w:r>
          </w:p>
        </w:tc>
        <w:tc>
          <w:tcPr>
            <w:tcW w:w="2892"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0"/>
                <w:szCs w:val="20"/>
              </w:rPr>
            </w:pPr>
            <w:r>
              <w:rPr>
                <w:rFonts w:ascii="Arial" w:eastAsia="Arial" w:hAnsi="Arial" w:cs="Arial"/>
                <w:sz w:val="24"/>
                <w:szCs w:val="24"/>
                <w:lang w:val="pt-PT"/>
              </w:rPr>
              <w:t>Vídeo curto do Pártenon</w:t>
            </w:r>
          </w:p>
        </w:tc>
        <w:tc>
          <w:tcPr>
            <w:tcW w:w="1985"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0"/>
                <w:szCs w:val="20"/>
              </w:rPr>
            </w:pPr>
            <w:r>
              <w:rPr>
                <w:rFonts w:ascii="Arial" w:eastAsia="Arial" w:hAnsi="Arial" w:cs="Arial"/>
                <w:sz w:val="24"/>
                <w:szCs w:val="24"/>
                <w:lang w:val="pt-PT"/>
              </w:rPr>
              <w:t>Digital</w:t>
            </w:r>
          </w:p>
        </w:tc>
        <w:tc>
          <w:tcPr>
            <w:tcW w:w="2126"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sz w:val="24"/>
                <w:szCs w:val="24"/>
                <w:lang w:val="pt-PT"/>
              </w:rPr>
              <w:t>Acrópole e os seus monumentos</w:t>
            </w:r>
          </w:p>
        </w:tc>
        <w:tc>
          <w:tcPr>
            <w:tcW w:w="1216"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0"/>
                <w:szCs w:val="20"/>
              </w:rPr>
            </w:pPr>
            <w:r>
              <w:rPr>
                <w:rFonts w:ascii="Arial" w:eastAsia="Arial" w:hAnsi="Arial" w:cs="Arial"/>
                <w:sz w:val="20"/>
                <w:szCs w:val="20"/>
                <w:lang w:val="pt-PT"/>
              </w:rPr>
              <w:t>NÃO</w:t>
            </w:r>
          </w:p>
        </w:tc>
      </w:tr>
      <w:tr w:rsidR="0052455A">
        <w:trPr>
          <w:trHeight w:val="463"/>
        </w:trPr>
        <w:tc>
          <w:tcPr>
            <w:tcW w:w="495" w:type="dxa"/>
            <w:tcBorders>
              <w:top w:val="single" w:sz="12" w:space="0" w:color="4472C4"/>
              <w:left w:val="single" w:sz="12" w:space="0" w:color="4472C4"/>
              <w:bottom w:val="single" w:sz="12" w:space="0" w:color="4472C4"/>
              <w:right w:val="single" w:sz="12" w:space="0" w:color="4472C4"/>
            </w:tcBorders>
          </w:tcPr>
          <w:p w:rsidR="0052455A" w:rsidRDefault="00784D03">
            <w:pPr>
              <w:pBdr>
                <w:top w:val="nil"/>
                <w:left w:val="nil"/>
                <w:bottom w:val="nil"/>
                <w:right w:val="nil"/>
                <w:between w:val="nil"/>
              </w:pBdr>
              <w:spacing w:after="160" w:line="360" w:lineRule="auto"/>
              <w:ind w:left="1080" w:hanging="1080"/>
              <w:rPr>
                <w:rFonts w:ascii="Arial" w:eastAsia="Arial" w:hAnsi="Arial" w:cs="Arial"/>
                <w:b/>
                <w:color w:val="000000"/>
                <w:sz w:val="20"/>
                <w:szCs w:val="20"/>
              </w:rPr>
            </w:pPr>
            <w:bookmarkStart w:id="3" w:name="_heading=h.3znysh7" w:colFirst="0" w:colLast="0"/>
            <w:bookmarkEnd w:id="3"/>
            <w:r>
              <w:rPr>
                <w:rFonts w:ascii="Arial" w:eastAsia="Arial" w:hAnsi="Arial" w:cs="Arial"/>
                <w:b/>
                <w:color w:val="000000"/>
                <w:sz w:val="20"/>
                <w:szCs w:val="20"/>
                <w:lang w:val="pt-PT"/>
              </w:rPr>
              <w:lastRenderedPageBreak/>
              <w:t>5.</w:t>
            </w:r>
          </w:p>
        </w:tc>
        <w:tc>
          <w:tcPr>
            <w:tcW w:w="2892"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0"/>
                <w:szCs w:val="20"/>
                <w:lang w:val="pt-PT"/>
              </w:rPr>
            </w:pPr>
            <w:r>
              <w:rPr>
                <w:rFonts w:ascii="Arial" w:eastAsia="Arial" w:hAnsi="Arial" w:cs="Arial"/>
                <w:sz w:val="24"/>
                <w:szCs w:val="24"/>
                <w:lang w:val="pt-PT"/>
              </w:rPr>
              <w:t xml:space="preserve">Website de visita </w:t>
            </w:r>
            <w:r>
              <w:rPr>
                <w:rFonts w:ascii="Arial" w:eastAsia="Arial" w:hAnsi="Arial" w:cs="Arial"/>
                <w:sz w:val="24"/>
                <w:szCs w:val="24"/>
                <w:lang w:val="pt-PT"/>
              </w:rPr>
              <w:t>virtual à Acrópole</w:t>
            </w:r>
          </w:p>
        </w:tc>
        <w:tc>
          <w:tcPr>
            <w:tcW w:w="1985"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0"/>
                <w:szCs w:val="20"/>
              </w:rPr>
            </w:pPr>
            <w:r>
              <w:rPr>
                <w:rFonts w:ascii="Arial" w:eastAsia="Arial" w:hAnsi="Arial" w:cs="Arial"/>
                <w:sz w:val="24"/>
                <w:szCs w:val="24"/>
                <w:lang w:val="pt-PT"/>
              </w:rPr>
              <w:t>Digital</w:t>
            </w:r>
          </w:p>
        </w:tc>
        <w:tc>
          <w:tcPr>
            <w:tcW w:w="2126"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sz w:val="24"/>
                <w:szCs w:val="24"/>
                <w:lang w:val="pt-PT"/>
              </w:rPr>
              <w:t>Memória da Acrópole</w:t>
            </w:r>
          </w:p>
        </w:tc>
        <w:tc>
          <w:tcPr>
            <w:tcW w:w="1216"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0"/>
                <w:szCs w:val="20"/>
              </w:rPr>
            </w:pPr>
            <w:r>
              <w:rPr>
                <w:rFonts w:ascii="Arial" w:eastAsia="Arial" w:hAnsi="Arial" w:cs="Arial"/>
                <w:sz w:val="20"/>
                <w:szCs w:val="20"/>
                <w:lang w:val="pt-PT"/>
              </w:rPr>
              <w:t>NÃO</w:t>
            </w:r>
          </w:p>
        </w:tc>
      </w:tr>
      <w:tr w:rsidR="0052455A">
        <w:trPr>
          <w:trHeight w:val="447"/>
        </w:trPr>
        <w:tc>
          <w:tcPr>
            <w:tcW w:w="495" w:type="dxa"/>
            <w:tcBorders>
              <w:top w:val="single" w:sz="12" w:space="0" w:color="4472C4"/>
              <w:left w:val="single" w:sz="12" w:space="0" w:color="4472C4"/>
              <w:bottom w:val="single" w:sz="12" w:space="0" w:color="4472C4"/>
              <w:right w:val="single" w:sz="12" w:space="0" w:color="4472C4"/>
            </w:tcBorders>
          </w:tcPr>
          <w:p w:rsidR="0052455A" w:rsidRDefault="00784D03">
            <w:pPr>
              <w:pBdr>
                <w:top w:val="nil"/>
                <w:left w:val="nil"/>
                <w:bottom w:val="nil"/>
                <w:right w:val="nil"/>
                <w:between w:val="nil"/>
              </w:pBdr>
              <w:spacing w:after="160" w:line="360" w:lineRule="auto"/>
              <w:ind w:left="1080" w:hanging="1080"/>
              <w:rPr>
                <w:rFonts w:ascii="Arial" w:eastAsia="Arial" w:hAnsi="Arial" w:cs="Arial"/>
                <w:b/>
                <w:color w:val="000000"/>
                <w:sz w:val="20"/>
                <w:szCs w:val="20"/>
              </w:rPr>
            </w:pPr>
            <w:r>
              <w:rPr>
                <w:rFonts w:ascii="Arial" w:eastAsia="Arial" w:hAnsi="Arial" w:cs="Arial"/>
                <w:b/>
                <w:color w:val="000000"/>
                <w:sz w:val="20"/>
                <w:szCs w:val="20"/>
                <w:lang w:val="pt-PT"/>
              </w:rPr>
              <w:t>6.</w:t>
            </w:r>
          </w:p>
        </w:tc>
        <w:tc>
          <w:tcPr>
            <w:tcW w:w="2892"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0"/>
                <w:szCs w:val="20"/>
              </w:rPr>
            </w:pPr>
            <w:r>
              <w:rPr>
                <w:rFonts w:ascii="Arial" w:eastAsia="Arial" w:hAnsi="Arial" w:cs="Arial"/>
                <w:sz w:val="24"/>
                <w:szCs w:val="24"/>
                <w:lang w:val="pt-PT"/>
              </w:rPr>
              <w:t>"Quem é quem"</w:t>
            </w:r>
          </w:p>
        </w:tc>
        <w:tc>
          <w:tcPr>
            <w:tcW w:w="1985"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0"/>
                <w:szCs w:val="20"/>
              </w:rPr>
            </w:pPr>
            <w:r>
              <w:rPr>
                <w:rFonts w:ascii="Arial" w:eastAsia="Arial" w:hAnsi="Arial" w:cs="Arial"/>
                <w:sz w:val="24"/>
                <w:szCs w:val="24"/>
                <w:lang w:val="pt-PT"/>
              </w:rPr>
              <w:t>Tangível</w:t>
            </w:r>
          </w:p>
        </w:tc>
        <w:tc>
          <w:tcPr>
            <w:tcW w:w="2126"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sz w:val="24"/>
                <w:szCs w:val="24"/>
                <w:lang w:val="pt-PT"/>
              </w:rPr>
              <w:t>Memória da Acrópole</w:t>
            </w:r>
          </w:p>
        </w:tc>
        <w:tc>
          <w:tcPr>
            <w:tcW w:w="1216"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0"/>
                <w:szCs w:val="20"/>
              </w:rPr>
            </w:pPr>
            <w:r>
              <w:rPr>
                <w:rFonts w:ascii="Arial" w:eastAsia="Arial" w:hAnsi="Arial" w:cs="Arial"/>
                <w:sz w:val="20"/>
                <w:szCs w:val="20"/>
                <w:lang w:val="pt-PT"/>
              </w:rPr>
              <w:t>SIM</w:t>
            </w:r>
          </w:p>
        </w:tc>
      </w:tr>
    </w:tbl>
    <w:p w:rsidR="0052455A" w:rsidRDefault="00784D03">
      <w:pPr>
        <w:spacing w:before="360" w:after="120" w:line="360" w:lineRule="auto"/>
        <w:ind w:left="-425" w:right="-624"/>
        <w:rPr>
          <w:rFonts w:ascii="Arial" w:eastAsia="Arial" w:hAnsi="Arial" w:cs="Arial"/>
          <w:b/>
          <w:color w:val="0070C0"/>
          <w:sz w:val="28"/>
          <w:szCs w:val="28"/>
        </w:rPr>
      </w:pPr>
      <w:bookmarkStart w:id="4" w:name="_heading=h.2et92p0" w:colFirst="0" w:colLast="0"/>
      <w:bookmarkEnd w:id="4"/>
      <w:r>
        <w:rPr>
          <w:rFonts w:ascii="Arial" w:eastAsia="Arial" w:hAnsi="Arial" w:cs="Arial"/>
          <w:b/>
          <w:color w:val="0070C0"/>
          <w:sz w:val="28"/>
          <w:szCs w:val="28"/>
          <w:lang w:val="pt-PT"/>
        </w:rPr>
        <w:t>PASSO 4: Criar a exposição</w:t>
      </w:r>
    </w:p>
    <w:p w:rsidR="0052455A" w:rsidRDefault="00784D03">
      <w:pPr>
        <w:spacing w:before="360" w:after="120" w:line="360" w:lineRule="auto"/>
        <w:ind w:left="-425" w:right="-624"/>
        <w:rPr>
          <w:rFonts w:ascii="Arial" w:eastAsia="Arial" w:hAnsi="Arial" w:cs="Arial"/>
          <w:sz w:val="24"/>
          <w:szCs w:val="24"/>
        </w:rPr>
      </w:pPr>
      <w:bookmarkStart w:id="5" w:name="_heading=h.3vo2uxcpuhx9" w:colFirst="0" w:colLast="0"/>
      <w:bookmarkEnd w:id="5"/>
      <w:r w:rsidRPr="00240D2B">
        <w:rPr>
          <w:rFonts w:ascii="Arial" w:eastAsia="Arial" w:hAnsi="Arial" w:cs="Arial"/>
          <w:color w:val="0070C0"/>
          <w:sz w:val="24"/>
          <w:szCs w:val="24"/>
        </w:rPr>
        <w:t xml:space="preserve">Planta: </w:t>
      </w:r>
      <w:hyperlink r:id="rId9" w:history="1">
        <w:r w:rsidRPr="00240D2B">
          <w:rPr>
            <w:rFonts w:ascii="Arial" w:eastAsia="Arial" w:hAnsi="Arial" w:cs="Arial"/>
            <w:sz w:val="24"/>
            <w:szCs w:val="24"/>
            <w:u w:val="single"/>
          </w:rPr>
          <w:t>https://www.canva.com/design/DAFVSwQzgbA/DAVWfZsRIuyVu-J186PH2g/edit?utm_content=DAF</w:t>
        </w:r>
        <w:r w:rsidRPr="00240D2B">
          <w:rPr>
            <w:rFonts w:ascii="Arial" w:eastAsia="Arial" w:hAnsi="Arial" w:cs="Arial"/>
            <w:sz w:val="24"/>
            <w:szCs w:val="24"/>
            <w:u w:val="single"/>
          </w:rPr>
          <w:t>VSwQzgbA&amp;utm_campaign=designshare&amp;utm_medium=link2&amp;utm_source=sharebutton</w:t>
        </w:r>
      </w:hyperlink>
    </w:p>
    <w:p w:rsidR="0052455A" w:rsidRDefault="00784D03">
      <w:pPr>
        <w:rPr>
          <w:rFonts w:ascii="Arial" w:eastAsia="Arial" w:hAnsi="Arial" w:cs="Arial"/>
          <w:color w:val="0070C0"/>
          <w:sz w:val="24"/>
          <w:szCs w:val="24"/>
        </w:rPr>
      </w:pPr>
      <w:r>
        <w:rPr>
          <w:noProof/>
        </w:rPr>
        <w:drawing>
          <wp:inline distT="114300" distB="114300" distL="114300" distR="114300">
            <wp:extent cx="3553402" cy="2584292"/>
            <wp:effectExtent l="0" t="0" r="0" b="0"/>
            <wp:docPr id="62" name="image3.png"/>
            <wp:cNvGraphicFramePr/>
            <a:graphic xmlns:a="http://schemas.openxmlformats.org/drawingml/2006/main">
              <a:graphicData uri="http://schemas.openxmlformats.org/drawingml/2006/picture">
                <pic:pic xmlns:pic="http://schemas.openxmlformats.org/drawingml/2006/picture">
                  <pic:nvPicPr>
                    <pic:cNvPr id="613647032" name="image3.png"/>
                    <pic:cNvPicPr/>
                  </pic:nvPicPr>
                  <pic:blipFill>
                    <a:blip r:embed="rId10"/>
                    <a:stretch>
                      <a:fillRect/>
                    </a:stretch>
                  </pic:blipFill>
                  <pic:spPr>
                    <a:xfrm>
                      <a:off x="0" y="0"/>
                      <a:ext cx="3553402" cy="2584292"/>
                    </a:xfrm>
                    <a:prstGeom prst="rect">
                      <a:avLst/>
                    </a:prstGeom>
                  </pic:spPr>
                </pic:pic>
              </a:graphicData>
            </a:graphic>
          </wp:inline>
        </w:drawing>
      </w:r>
    </w:p>
    <w:tbl>
      <w:tblPr>
        <w:tblStyle w:val="Table40"/>
        <w:tblW w:w="9057"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6"/>
        <w:gridCol w:w="3114"/>
        <w:gridCol w:w="3827"/>
      </w:tblGrid>
      <w:tr w:rsidR="0052455A">
        <w:tc>
          <w:tcPr>
            <w:tcW w:w="2116" w:type="dxa"/>
            <w:tcBorders>
              <w:top w:val="single" w:sz="12" w:space="0" w:color="4472C4"/>
              <w:left w:val="single" w:sz="12" w:space="0" w:color="4472C4"/>
              <w:bottom w:val="single" w:sz="12" w:space="0" w:color="4472C4"/>
              <w:right w:val="single" w:sz="12" w:space="0" w:color="4472C4"/>
            </w:tcBorders>
          </w:tcPr>
          <w:p w:rsidR="0052455A" w:rsidRDefault="00AB6A54">
            <w:pPr>
              <w:spacing w:line="360" w:lineRule="auto"/>
              <w:jc w:val="center"/>
              <w:rPr>
                <w:rFonts w:ascii="Arial" w:eastAsia="Arial" w:hAnsi="Arial" w:cs="Arial"/>
                <w:color w:val="2E75B5"/>
                <w:sz w:val="24"/>
                <w:szCs w:val="24"/>
              </w:rPr>
            </w:pPr>
            <w:r>
              <w:rPr>
                <w:rFonts w:ascii="Arial" w:eastAsia="Arial" w:hAnsi="Arial" w:cs="Arial"/>
                <w:color w:val="2E75B5"/>
                <w:sz w:val="24"/>
                <w:szCs w:val="24"/>
                <w:lang w:val="pt-PT"/>
              </w:rPr>
              <w:t>Subsecções</w:t>
            </w:r>
            <w:r w:rsidR="00784D03">
              <w:rPr>
                <w:rFonts w:ascii="Arial" w:eastAsia="Arial" w:hAnsi="Arial" w:cs="Arial"/>
                <w:color w:val="2E75B5"/>
                <w:sz w:val="24"/>
                <w:szCs w:val="24"/>
                <w:lang w:val="pt-PT"/>
              </w:rPr>
              <w:t xml:space="preserve"> </w:t>
            </w:r>
          </w:p>
        </w:tc>
        <w:tc>
          <w:tcPr>
            <w:tcW w:w="3114"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jc w:val="center"/>
              <w:rPr>
                <w:rFonts w:ascii="Arial" w:eastAsia="Arial" w:hAnsi="Arial" w:cs="Arial"/>
                <w:color w:val="2E75B5"/>
                <w:sz w:val="24"/>
                <w:szCs w:val="24"/>
              </w:rPr>
            </w:pPr>
            <w:r>
              <w:rPr>
                <w:rFonts w:ascii="Arial" w:eastAsia="Arial" w:hAnsi="Arial" w:cs="Arial"/>
                <w:color w:val="2E75B5"/>
                <w:sz w:val="24"/>
                <w:szCs w:val="24"/>
                <w:lang w:val="pt-PT"/>
              </w:rPr>
              <w:t>Disposição de objetos</w:t>
            </w:r>
          </w:p>
        </w:tc>
        <w:tc>
          <w:tcPr>
            <w:tcW w:w="3827"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jc w:val="center"/>
              <w:rPr>
                <w:rFonts w:ascii="Arial" w:eastAsia="Arial" w:hAnsi="Arial" w:cs="Arial"/>
                <w:color w:val="2E75B5"/>
                <w:sz w:val="24"/>
                <w:szCs w:val="24"/>
              </w:rPr>
            </w:pPr>
            <w:r>
              <w:rPr>
                <w:rFonts w:ascii="Arial" w:eastAsia="Arial" w:hAnsi="Arial" w:cs="Arial"/>
                <w:color w:val="2E75B5"/>
                <w:sz w:val="24"/>
                <w:szCs w:val="24"/>
                <w:lang w:val="pt-PT"/>
              </w:rPr>
              <w:t xml:space="preserve">Exposição de </w:t>
            </w:r>
            <w:r w:rsidR="00AB6A54">
              <w:rPr>
                <w:rFonts w:ascii="Arial" w:eastAsia="Arial" w:hAnsi="Arial" w:cs="Arial"/>
                <w:color w:val="2E75B5"/>
                <w:sz w:val="24"/>
                <w:szCs w:val="24"/>
                <w:lang w:val="pt-PT"/>
              </w:rPr>
              <w:t>objetos</w:t>
            </w:r>
          </w:p>
        </w:tc>
      </w:tr>
      <w:tr w:rsidR="0052455A">
        <w:tc>
          <w:tcPr>
            <w:tcW w:w="2116" w:type="dxa"/>
            <w:vMerge w:val="restart"/>
            <w:tcBorders>
              <w:top w:val="single" w:sz="12" w:space="0" w:color="4472C4"/>
              <w:left w:val="single" w:sz="12" w:space="0" w:color="4472C4"/>
              <w:right w:val="single" w:sz="12" w:space="0" w:color="4472C4"/>
            </w:tcBorders>
          </w:tcPr>
          <w:p w:rsidR="0052455A" w:rsidRDefault="00784D03">
            <w:pPr>
              <w:spacing w:after="160" w:line="360" w:lineRule="auto"/>
              <w:ind w:left="158"/>
              <w:rPr>
                <w:rFonts w:ascii="Arial" w:eastAsia="Arial" w:hAnsi="Arial" w:cs="Arial"/>
                <w:b/>
                <w:sz w:val="24"/>
                <w:szCs w:val="24"/>
              </w:rPr>
            </w:pPr>
            <w:r>
              <w:rPr>
                <w:rFonts w:ascii="Arial" w:eastAsia="Arial" w:hAnsi="Arial" w:cs="Arial"/>
                <w:sz w:val="24"/>
                <w:szCs w:val="24"/>
                <w:lang w:val="pt-PT"/>
              </w:rPr>
              <w:t>A Era Clássica</w:t>
            </w:r>
          </w:p>
        </w:tc>
        <w:tc>
          <w:tcPr>
            <w:tcW w:w="3114"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Galeria de fotografias da Idade Clássica, Péricles e Acrópole</w:t>
            </w:r>
          </w:p>
        </w:tc>
        <w:tc>
          <w:tcPr>
            <w:tcW w:w="3827" w:type="dxa"/>
          </w:tcPr>
          <w:p w:rsidR="0052455A" w:rsidRDefault="00784D03">
            <w:pPr>
              <w:spacing w:after="160" w:line="276" w:lineRule="auto"/>
              <w:rPr>
                <w:rFonts w:ascii="Arial" w:eastAsia="Arial" w:hAnsi="Arial" w:cs="Arial"/>
                <w:sz w:val="24"/>
                <w:szCs w:val="24"/>
              </w:rPr>
            </w:pPr>
            <w:r>
              <w:rPr>
                <w:rFonts w:ascii="Arial" w:eastAsia="Arial" w:hAnsi="Arial" w:cs="Arial"/>
                <w:sz w:val="24"/>
                <w:szCs w:val="24"/>
                <w:lang w:val="pt-PT"/>
              </w:rPr>
              <w:t xml:space="preserve">Grandes imagens emolduradas de várias </w:t>
            </w:r>
            <w:r>
              <w:rPr>
                <w:rFonts w:ascii="Arial" w:eastAsia="Arial" w:hAnsi="Arial" w:cs="Arial"/>
                <w:sz w:val="24"/>
                <w:szCs w:val="24"/>
                <w:lang w:val="pt-PT"/>
              </w:rPr>
              <w:t>dimensões, com pequenas descrições de lado. As imagens serão penduradas na parede.</w:t>
            </w:r>
          </w:p>
        </w:tc>
      </w:tr>
      <w:tr w:rsidR="0052455A" w:rsidRPr="00240D2B">
        <w:tc>
          <w:tcPr>
            <w:tcW w:w="2116" w:type="dxa"/>
            <w:vMerge/>
            <w:tcBorders>
              <w:top w:val="single" w:sz="12" w:space="0" w:color="4472C4"/>
              <w:left w:val="single" w:sz="12" w:space="0" w:color="4472C4"/>
              <w:right w:val="single" w:sz="12" w:space="0" w:color="4472C4"/>
            </w:tcBorders>
          </w:tcPr>
          <w:p w:rsidR="0052455A" w:rsidRDefault="0052455A">
            <w:pPr>
              <w:widowControl w:val="0"/>
              <w:pBdr>
                <w:top w:val="nil"/>
                <w:left w:val="nil"/>
                <w:bottom w:val="nil"/>
                <w:right w:val="nil"/>
                <w:between w:val="nil"/>
              </w:pBdr>
              <w:spacing w:line="276" w:lineRule="auto"/>
              <w:rPr>
                <w:rFonts w:ascii="Arial" w:eastAsia="Arial" w:hAnsi="Arial" w:cs="Arial"/>
              </w:rPr>
            </w:pPr>
          </w:p>
        </w:tc>
        <w:tc>
          <w:tcPr>
            <w:tcW w:w="3114"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lang w:val="pt-PT"/>
              </w:rPr>
            </w:pPr>
            <w:r>
              <w:rPr>
                <w:rFonts w:ascii="Arial" w:eastAsia="Arial" w:hAnsi="Arial" w:cs="Arial"/>
                <w:lang w:val="pt-PT"/>
              </w:rPr>
              <w:t>Curto vídeo da colina da Acrópole a 360º</w:t>
            </w:r>
          </w:p>
        </w:tc>
        <w:tc>
          <w:tcPr>
            <w:tcW w:w="3827" w:type="dxa"/>
          </w:tcPr>
          <w:p w:rsidR="0052455A" w:rsidRPr="00240D2B" w:rsidRDefault="00784D03">
            <w:pPr>
              <w:spacing w:after="160" w:line="276" w:lineRule="auto"/>
              <w:rPr>
                <w:rFonts w:ascii="Arial" w:eastAsia="Arial" w:hAnsi="Arial" w:cs="Arial"/>
                <w:sz w:val="24"/>
                <w:szCs w:val="24"/>
                <w:lang w:val="pt-PT"/>
              </w:rPr>
            </w:pPr>
            <w:r>
              <w:rPr>
                <w:rFonts w:ascii="Arial" w:eastAsia="Arial" w:hAnsi="Arial" w:cs="Arial"/>
                <w:sz w:val="24"/>
                <w:szCs w:val="24"/>
                <w:lang w:val="pt-PT"/>
              </w:rPr>
              <w:t xml:space="preserve">Vídeo do </w:t>
            </w:r>
            <w:proofErr w:type="spellStart"/>
            <w:r>
              <w:rPr>
                <w:rFonts w:ascii="Arial" w:eastAsia="Arial" w:hAnsi="Arial" w:cs="Arial"/>
                <w:sz w:val="24"/>
                <w:szCs w:val="24"/>
                <w:lang w:val="pt-PT"/>
              </w:rPr>
              <w:t>Youtube</w:t>
            </w:r>
            <w:proofErr w:type="spellEnd"/>
            <w:r>
              <w:rPr>
                <w:rFonts w:ascii="Arial" w:eastAsia="Arial" w:hAnsi="Arial" w:cs="Arial"/>
                <w:sz w:val="24"/>
                <w:szCs w:val="24"/>
                <w:lang w:val="pt-PT"/>
              </w:rPr>
              <w:t xml:space="preserve">, será digitalizado com o seu código QR, numa moldura de acrílico. Coloque-a sobre uma pequena mesa ou sobre um </w:t>
            </w:r>
            <w:r w:rsidR="00AB6A54">
              <w:rPr>
                <w:rFonts w:ascii="Arial" w:eastAsia="Arial" w:hAnsi="Arial" w:cs="Arial"/>
                <w:sz w:val="24"/>
                <w:szCs w:val="24"/>
                <w:lang w:val="pt-PT"/>
              </w:rPr>
              <w:t>banquinho. Um</w:t>
            </w:r>
            <w:r>
              <w:rPr>
                <w:rFonts w:ascii="Arial" w:eastAsia="Arial" w:hAnsi="Arial" w:cs="Arial"/>
                <w:sz w:val="24"/>
                <w:szCs w:val="24"/>
                <w:lang w:val="pt-PT"/>
              </w:rPr>
              <w:t xml:space="preserve"> texto explicativo deve estar ao lado com um tutorial. Devem ser fornecidos óculos de </w:t>
            </w:r>
            <w:r w:rsidR="00AB6A54">
              <w:rPr>
                <w:rFonts w:ascii="Arial" w:eastAsia="Arial" w:hAnsi="Arial" w:cs="Arial"/>
                <w:sz w:val="24"/>
                <w:szCs w:val="24"/>
                <w:lang w:val="pt-PT"/>
              </w:rPr>
              <w:t>proteção</w:t>
            </w:r>
            <w:r>
              <w:rPr>
                <w:rFonts w:ascii="Arial" w:eastAsia="Arial" w:hAnsi="Arial" w:cs="Arial"/>
                <w:sz w:val="24"/>
                <w:szCs w:val="24"/>
                <w:lang w:val="pt-PT"/>
              </w:rPr>
              <w:t xml:space="preserve"> </w:t>
            </w:r>
            <w:r>
              <w:rPr>
                <w:rFonts w:ascii="Arial" w:eastAsia="Arial" w:hAnsi="Arial" w:cs="Arial"/>
                <w:sz w:val="24"/>
                <w:szCs w:val="24"/>
                <w:lang w:val="pt-PT"/>
              </w:rPr>
              <w:lastRenderedPageBreak/>
              <w:t>VR em cartão que sejam elegíveis para telefones.</w:t>
            </w:r>
          </w:p>
        </w:tc>
      </w:tr>
      <w:tr w:rsidR="0052455A" w:rsidRPr="00240D2B">
        <w:tc>
          <w:tcPr>
            <w:tcW w:w="2116" w:type="dxa"/>
            <w:vMerge w:val="restart"/>
            <w:tcBorders>
              <w:top w:val="single" w:sz="12" w:space="0" w:color="4472C4"/>
              <w:left w:val="single" w:sz="12" w:space="0" w:color="4472C4"/>
              <w:right w:val="single" w:sz="12" w:space="0" w:color="4472C4"/>
            </w:tcBorders>
          </w:tcPr>
          <w:p w:rsidR="0052455A" w:rsidRPr="00240D2B" w:rsidRDefault="00784D03">
            <w:pPr>
              <w:spacing w:after="160" w:line="360" w:lineRule="auto"/>
              <w:ind w:left="158"/>
              <w:rPr>
                <w:rFonts w:ascii="Arial" w:eastAsia="Arial" w:hAnsi="Arial" w:cs="Arial"/>
                <w:b/>
                <w:sz w:val="24"/>
                <w:szCs w:val="24"/>
                <w:lang w:val="pt-PT"/>
              </w:rPr>
            </w:pPr>
            <w:r>
              <w:rPr>
                <w:rFonts w:ascii="Arial" w:eastAsia="Arial" w:hAnsi="Arial" w:cs="Arial"/>
                <w:sz w:val="24"/>
                <w:szCs w:val="24"/>
                <w:lang w:val="pt-PT"/>
              </w:rPr>
              <w:lastRenderedPageBreak/>
              <w:t>Acrópole e os seus monumentos</w:t>
            </w:r>
          </w:p>
        </w:tc>
        <w:tc>
          <w:tcPr>
            <w:tcW w:w="3114"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Galeria de fotografias - Monumentos da Acrópole (No total 4)</w:t>
            </w:r>
          </w:p>
        </w:tc>
        <w:tc>
          <w:tcPr>
            <w:tcW w:w="3827" w:type="dxa"/>
          </w:tcPr>
          <w:p w:rsidR="0052455A" w:rsidRPr="00240D2B" w:rsidRDefault="00784D03">
            <w:pPr>
              <w:spacing w:after="160" w:line="276" w:lineRule="auto"/>
              <w:rPr>
                <w:rFonts w:ascii="Arial" w:eastAsia="Arial" w:hAnsi="Arial" w:cs="Arial"/>
                <w:sz w:val="24"/>
                <w:szCs w:val="24"/>
                <w:lang w:val="pt-PT"/>
              </w:rPr>
            </w:pPr>
            <w:r>
              <w:rPr>
                <w:rFonts w:ascii="Arial" w:eastAsia="Arial" w:hAnsi="Arial" w:cs="Arial"/>
                <w:sz w:val="24"/>
                <w:szCs w:val="24"/>
                <w:lang w:val="pt-PT"/>
              </w:rPr>
              <w:t>Grandes cartazes que incluem uma fotografia, uma descrição, e um código QR, todos retirados do website do museu da Acrópole. Pendurar os cartazes a partir do teto, fixando ganchos de teto e corda à fotografia. As fotografias devem estar a pelo menos 1,5 me</w:t>
            </w:r>
            <w:r>
              <w:rPr>
                <w:rFonts w:ascii="Arial" w:eastAsia="Arial" w:hAnsi="Arial" w:cs="Arial"/>
                <w:sz w:val="24"/>
                <w:szCs w:val="24"/>
                <w:lang w:val="pt-PT"/>
              </w:rPr>
              <w:t xml:space="preserve">tros do chão. </w:t>
            </w:r>
          </w:p>
        </w:tc>
      </w:tr>
      <w:tr w:rsidR="0052455A" w:rsidRPr="00240D2B">
        <w:tc>
          <w:tcPr>
            <w:tcW w:w="2116" w:type="dxa"/>
            <w:vMerge/>
            <w:tcBorders>
              <w:top w:val="single" w:sz="12" w:space="0" w:color="4472C4"/>
              <w:left w:val="single" w:sz="12" w:space="0" w:color="4472C4"/>
              <w:right w:val="single" w:sz="12" w:space="0" w:color="4472C4"/>
            </w:tcBorders>
          </w:tcPr>
          <w:p w:rsidR="0052455A" w:rsidRPr="00240D2B" w:rsidRDefault="0052455A">
            <w:pPr>
              <w:widowControl w:val="0"/>
              <w:pBdr>
                <w:top w:val="nil"/>
                <w:left w:val="nil"/>
                <w:bottom w:val="nil"/>
                <w:right w:val="nil"/>
                <w:between w:val="nil"/>
              </w:pBdr>
              <w:spacing w:line="276" w:lineRule="auto"/>
              <w:rPr>
                <w:rFonts w:ascii="Arial" w:eastAsia="Arial" w:hAnsi="Arial" w:cs="Arial"/>
                <w:lang w:val="pt-PT"/>
              </w:rPr>
            </w:pPr>
          </w:p>
        </w:tc>
        <w:tc>
          <w:tcPr>
            <w:tcW w:w="3114"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sz w:val="24"/>
                <w:szCs w:val="24"/>
                <w:lang w:val="pt-PT"/>
              </w:rPr>
              <w:t>Vídeo curto do Pártenon</w:t>
            </w:r>
          </w:p>
        </w:tc>
        <w:tc>
          <w:tcPr>
            <w:tcW w:w="3827" w:type="dxa"/>
          </w:tcPr>
          <w:p w:rsidR="0052455A" w:rsidRPr="00240D2B" w:rsidRDefault="00784D03">
            <w:pPr>
              <w:spacing w:after="160" w:line="276" w:lineRule="auto"/>
              <w:rPr>
                <w:rFonts w:ascii="Arial" w:eastAsia="Arial" w:hAnsi="Arial" w:cs="Arial"/>
                <w:sz w:val="24"/>
                <w:szCs w:val="24"/>
                <w:lang w:val="pt-PT"/>
              </w:rPr>
            </w:pPr>
            <w:r>
              <w:rPr>
                <w:rFonts w:ascii="Arial" w:eastAsia="Arial" w:hAnsi="Arial" w:cs="Arial"/>
                <w:sz w:val="24"/>
                <w:szCs w:val="24"/>
                <w:lang w:val="pt-PT"/>
              </w:rPr>
              <w:t>Afixação num grande ecrã de televisão sem parar.</w:t>
            </w:r>
          </w:p>
        </w:tc>
      </w:tr>
      <w:tr w:rsidR="0052455A" w:rsidRPr="00240D2B">
        <w:tc>
          <w:tcPr>
            <w:tcW w:w="2116"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sz w:val="24"/>
                <w:szCs w:val="24"/>
                <w:lang w:val="pt-PT"/>
              </w:rPr>
              <w:t>Memória da Acrópole</w:t>
            </w:r>
          </w:p>
        </w:tc>
        <w:tc>
          <w:tcPr>
            <w:tcW w:w="3114"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rPr>
            </w:pPr>
            <w:r>
              <w:rPr>
                <w:rFonts w:ascii="Arial" w:eastAsia="Arial" w:hAnsi="Arial" w:cs="Arial"/>
                <w:lang w:val="pt-PT"/>
              </w:rPr>
              <w:t xml:space="preserve">Visita virtual à Acrópole </w:t>
            </w:r>
          </w:p>
          <w:p w:rsidR="0052455A" w:rsidRDefault="0052455A">
            <w:pPr>
              <w:spacing w:line="360" w:lineRule="auto"/>
              <w:rPr>
                <w:rFonts w:ascii="Arial" w:eastAsia="Arial" w:hAnsi="Arial" w:cs="Arial"/>
              </w:rPr>
            </w:pPr>
          </w:p>
        </w:tc>
        <w:tc>
          <w:tcPr>
            <w:tcW w:w="3827" w:type="dxa"/>
            <w:tcBorders>
              <w:top w:val="single" w:sz="12" w:space="0" w:color="4472C4"/>
              <w:left w:val="single" w:sz="12" w:space="0" w:color="4472C4"/>
              <w:bottom w:val="single" w:sz="12" w:space="0" w:color="4472C4"/>
              <w:right w:val="single" w:sz="12" w:space="0" w:color="4472C4"/>
            </w:tcBorders>
          </w:tcPr>
          <w:p w:rsidR="0052455A" w:rsidRPr="00240D2B" w:rsidRDefault="00784D03">
            <w:pPr>
              <w:pBdr>
                <w:top w:val="nil"/>
                <w:left w:val="nil"/>
                <w:bottom w:val="nil"/>
                <w:right w:val="nil"/>
                <w:between w:val="nil"/>
              </w:pBdr>
              <w:spacing w:after="160" w:line="276" w:lineRule="auto"/>
              <w:rPr>
                <w:rFonts w:ascii="Arial" w:eastAsia="Arial" w:hAnsi="Arial" w:cs="Arial"/>
                <w:lang w:val="pt-PT"/>
              </w:rPr>
            </w:pPr>
            <w:r w:rsidRPr="00AB6A54">
              <w:rPr>
                <w:rFonts w:ascii="Arial" w:eastAsia="Arial" w:hAnsi="Arial" w:cs="Arial"/>
                <w:sz w:val="24"/>
                <w:szCs w:val="24"/>
                <w:lang w:val="pt-PT"/>
              </w:rPr>
              <w:t xml:space="preserve">Projetar numa parede o website da visita virtual da acrópole. A criação de uma pequena sala </w:t>
            </w:r>
            <w:r>
              <w:rPr>
                <w:rFonts w:ascii="Arial" w:eastAsia="Arial" w:hAnsi="Arial" w:cs="Arial"/>
                <w:sz w:val="24"/>
                <w:szCs w:val="24"/>
                <w:lang w:val="pt-PT"/>
              </w:rPr>
              <w:t>escura</w:t>
            </w:r>
            <w:r w:rsidRPr="00AB6A54">
              <w:rPr>
                <w:rFonts w:ascii="Arial" w:eastAsia="Arial" w:hAnsi="Arial" w:cs="Arial"/>
                <w:sz w:val="24"/>
                <w:szCs w:val="24"/>
                <w:lang w:val="pt-PT"/>
              </w:rPr>
              <w:t xml:space="preserve"> é necessária para a melhor experiência. Colocar um portátil - ou computador no centro da sala e ligá-lo ao </w:t>
            </w:r>
            <w:r w:rsidR="00AB6A54" w:rsidRPr="00AB6A54">
              <w:rPr>
                <w:rFonts w:ascii="Arial" w:eastAsia="Arial" w:hAnsi="Arial" w:cs="Arial"/>
                <w:sz w:val="24"/>
                <w:szCs w:val="24"/>
                <w:lang w:val="pt-PT"/>
              </w:rPr>
              <w:t>projetor</w:t>
            </w:r>
            <w:r w:rsidRPr="00AB6A54">
              <w:rPr>
                <w:rFonts w:ascii="Arial" w:eastAsia="Arial" w:hAnsi="Arial" w:cs="Arial"/>
                <w:sz w:val="24"/>
                <w:szCs w:val="24"/>
                <w:lang w:val="pt-PT"/>
              </w:rPr>
              <w:t>.</w:t>
            </w:r>
            <w:r>
              <w:rPr>
                <w:rFonts w:ascii="Arial" w:eastAsia="Arial" w:hAnsi="Arial" w:cs="Arial"/>
                <w:lang w:val="pt-PT"/>
              </w:rPr>
              <w:t xml:space="preserve"> </w:t>
            </w:r>
          </w:p>
        </w:tc>
      </w:tr>
      <w:tr w:rsidR="0052455A" w:rsidRPr="00240D2B">
        <w:tc>
          <w:tcPr>
            <w:tcW w:w="2116" w:type="dxa"/>
            <w:tcBorders>
              <w:top w:val="single" w:sz="12" w:space="0" w:color="4472C4"/>
              <w:left w:val="single" w:sz="12" w:space="0" w:color="4472C4"/>
              <w:right w:val="single" w:sz="12" w:space="0" w:color="4472C4"/>
            </w:tcBorders>
          </w:tcPr>
          <w:p w:rsidR="0052455A" w:rsidRPr="00240D2B" w:rsidRDefault="0052455A">
            <w:pPr>
              <w:widowControl w:val="0"/>
              <w:pBdr>
                <w:top w:val="nil"/>
                <w:left w:val="nil"/>
                <w:bottom w:val="nil"/>
                <w:right w:val="nil"/>
                <w:between w:val="nil"/>
              </w:pBdr>
              <w:spacing w:line="276" w:lineRule="auto"/>
              <w:rPr>
                <w:rFonts w:ascii="Arial" w:eastAsia="Arial" w:hAnsi="Arial" w:cs="Arial"/>
                <w:lang w:val="pt-PT"/>
              </w:rPr>
            </w:pPr>
          </w:p>
        </w:tc>
        <w:tc>
          <w:tcPr>
            <w:tcW w:w="3114"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rPr>
            </w:pPr>
            <w:r>
              <w:rPr>
                <w:rFonts w:ascii="Arial" w:eastAsia="Arial" w:hAnsi="Arial" w:cs="Arial"/>
                <w:lang w:val="pt-PT"/>
              </w:rPr>
              <w:t>Quem é quem?</w:t>
            </w:r>
          </w:p>
        </w:tc>
        <w:tc>
          <w:tcPr>
            <w:tcW w:w="3827" w:type="dxa"/>
          </w:tcPr>
          <w:p w:rsidR="0052455A" w:rsidRPr="00240D2B" w:rsidRDefault="00784D03">
            <w:pPr>
              <w:spacing w:after="160" w:line="276" w:lineRule="auto"/>
              <w:rPr>
                <w:rFonts w:ascii="Arial" w:eastAsia="Arial" w:hAnsi="Arial" w:cs="Arial"/>
                <w:sz w:val="24"/>
                <w:szCs w:val="24"/>
                <w:lang w:val="pt-PT"/>
              </w:rPr>
            </w:pPr>
            <w:r>
              <w:rPr>
                <w:rFonts w:ascii="Arial" w:eastAsia="Arial" w:hAnsi="Arial" w:cs="Arial"/>
                <w:sz w:val="24"/>
                <w:szCs w:val="24"/>
                <w:lang w:val="pt-PT"/>
              </w:rPr>
              <w:t>O clássico jogo divertido "Quem é quem", inspirado na Acrópole. Imprimir fotografias em tamanhos pequenos retratando tanto as ruínas antigas como as pessoas famosas. Pedir aos participantes que escolham uma ao acaso e tentem descobrir qual são as fotografi</w:t>
            </w:r>
            <w:r>
              <w:rPr>
                <w:rFonts w:ascii="Arial" w:eastAsia="Arial" w:hAnsi="Arial" w:cs="Arial"/>
                <w:sz w:val="24"/>
                <w:szCs w:val="24"/>
                <w:lang w:val="pt-PT"/>
              </w:rPr>
              <w:t xml:space="preserve">as uns dos outros, fazendo perguntas de sim/não. </w:t>
            </w:r>
          </w:p>
        </w:tc>
      </w:tr>
    </w:tbl>
    <w:p w:rsidR="0052455A" w:rsidRDefault="00AB6A54">
      <w:pPr>
        <w:spacing w:after="0" w:line="360" w:lineRule="auto"/>
        <w:ind w:left="-425" w:right="-625"/>
        <w:rPr>
          <w:rFonts w:ascii="Arial" w:eastAsia="Arial" w:hAnsi="Arial" w:cs="Arial"/>
          <w:b/>
          <w:color w:val="0070C0"/>
          <w:sz w:val="36"/>
          <w:szCs w:val="36"/>
          <w:lang w:val="pt-PT"/>
        </w:rPr>
      </w:pPr>
      <w:r>
        <w:rPr>
          <w:rFonts w:ascii="Arial" w:eastAsia="Arial" w:hAnsi="Arial" w:cs="Arial"/>
          <w:b/>
          <w:color w:val="0070C0"/>
          <w:sz w:val="36"/>
          <w:szCs w:val="36"/>
          <w:lang w:val="pt-PT"/>
        </w:rPr>
        <w:br/>
      </w:r>
    </w:p>
    <w:p w:rsidR="00AB6A54" w:rsidRDefault="00AB6A54">
      <w:pPr>
        <w:spacing w:after="0" w:line="360" w:lineRule="auto"/>
        <w:ind w:left="-425" w:right="-625"/>
        <w:rPr>
          <w:rFonts w:ascii="Arial" w:eastAsia="Arial" w:hAnsi="Arial" w:cs="Arial"/>
          <w:b/>
          <w:color w:val="0070C0"/>
          <w:sz w:val="36"/>
          <w:szCs w:val="36"/>
          <w:lang w:val="pt-PT"/>
        </w:rPr>
      </w:pPr>
    </w:p>
    <w:p w:rsidR="00AB6A54" w:rsidRDefault="00AB6A54">
      <w:pPr>
        <w:spacing w:after="0" w:line="360" w:lineRule="auto"/>
        <w:ind w:left="-425" w:right="-625"/>
        <w:rPr>
          <w:rFonts w:ascii="Arial" w:eastAsia="Arial" w:hAnsi="Arial" w:cs="Arial"/>
          <w:b/>
          <w:color w:val="0070C0"/>
          <w:sz w:val="36"/>
          <w:szCs w:val="36"/>
          <w:lang w:val="pt-PT"/>
        </w:rPr>
      </w:pPr>
    </w:p>
    <w:p w:rsidR="00AB6A54" w:rsidRPr="00240D2B" w:rsidRDefault="00AB6A54">
      <w:pPr>
        <w:spacing w:after="0" w:line="360" w:lineRule="auto"/>
        <w:ind w:left="-425" w:right="-625"/>
        <w:rPr>
          <w:rFonts w:ascii="Arial" w:eastAsia="Arial" w:hAnsi="Arial" w:cs="Arial"/>
          <w:b/>
          <w:color w:val="0070C0"/>
          <w:sz w:val="36"/>
          <w:szCs w:val="36"/>
          <w:lang w:val="pt-PT"/>
        </w:rPr>
      </w:pPr>
    </w:p>
    <w:p w:rsidR="0052455A" w:rsidRPr="00240D2B" w:rsidRDefault="00784D03">
      <w:pPr>
        <w:spacing w:after="0" w:line="360" w:lineRule="auto"/>
        <w:ind w:left="-425" w:right="-625"/>
        <w:rPr>
          <w:rFonts w:ascii="Arial" w:eastAsia="Arial" w:hAnsi="Arial" w:cs="Arial"/>
          <w:b/>
          <w:sz w:val="28"/>
          <w:szCs w:val="28"/>
          <w:lang w:val="pt-PT"/>
        </w:rPr>
      </w:pPr>
      <w:r>
        <w:rPr>
          <w:rFonts w:ascii="Arial" w:eastAsia="Arial" w:hAnsi="Arial" w:cs="Arial"/>
          <w:b/>
          <w:color w:val="0070C0"/>
          <w:sz w:val="28"/>
          <w:szCs w:val="28"/>
          <w:lang w:val="pt-PT"/>
        </w:rPr>
        <w:lastRenderedPageBreak/>
        <w:t>PASSO 5: Desenvolver textos</w:t>
      </w:r>
    </w:p>
    <w:p w:rsidR="0052455A" w:rsidRPr="00240D2B" w:rsidRDefault="00784D03">
      <w:pPr>
        <w:spacing w:after="0" w:line="360" w:lineRule="auto"/>
        <w:ind w:hanging="426"/>
        <w:rPr>
          <w:rFonts w:ascii="Arial" w:eastAsia="Arial" w:hAnsi="Arial" w:cs="Arial"/>
          <w:color w:val="2E75B5"/>
          <w:sz w:val="24"/>
          <w:szCs w:val="24"/>
          <w:lang w:val="pt-PT"/>
        </w:rPr>
      </w:pPr>
      <w:r>
        <w:rPr>
          <w:rFonts w:ascii="Arial" w:eastAsia="Arial" w:hAnsi="Arial" w:cs="Arial"/>
          <w:color w:val="2E75B5"/>
          <w:sz w:val="24"/>
          <w:szCs w:val="24"/>
          <w:lang w:val="pt-PT"/>
        </w:rPr>
        <w:t>Painéis</w:t>
      </w:r>
    </w:p>
    <w:p w:rsidR="0052455A" w:rsidRPr="00240D2B" w:rsidRDefault="00784D03">
      <w:pPr>
        <w:spacing w:after="0" w:line="360" w:lineRule="auto"/>
        <w:ind w:hanging="426"/>
        <w:rPr>
          <w:rFonts w:ascii="Arial" w:eastAsia="Arial" w:hAnsi="Arial" w:cs="Arial"/>
          <w:color w:val="2E75B5"/>
          <w:sz w:val="24"/>
          <w:szCs w:val="24"/>
          <w:lang w:val="pt-PT"/>
        </w:rPr>
      </w:pPr>
      <w:r>
        <w:rPr>
          <w:rFonts w:ascii="Arial" w:eastAsia="Arial" w:hAnsi="Arial" w:cs="Arial"/>
          <w:color w:val="2E75B5"/>
          <w:sz w:val="24"/>
          <w:szCs w:val="24"/>
          <w:lang w:val="pt-PT"/>
        </w:rPr>
        <w:t xml:space="preserve">Etiquetas de objetos </w:t>
      </w:r>
    </w:p>
    <w:tbl>
      <w:tblPr>
        <w:tblStyle w:val="Table50"/>
        <w:tblW w:w="83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52455A" w:rsidRPr="00240D2B" w:rsidTr="00AB6A54">
        <w:trPr>
          <w:trHeight w:val="2511"/>
        </w:trPr>
        <w:tc>
          <w:tcPr>
            <w:tcW w:w="8386" w:type="dxa"/>
          </w:tcPr>
          <w:p w:rsidR="0052455A" w:rsidRPr="00240D2B" w:rsidRDefault="00784D03" w:rsidP="00AB6A54">
            <w:pPr>
              <w:widowControl w:val="0"/>
              <w:spacing w:line="360" w:lineRule="auto"/>
              <w:rPr>
                <w:rFonts w:ascii="Arial" w:eastAsia="Arial" w:hAnsi="Arial" w:cs="Arial"/>
                <w:sz w:val="24"/>
                <w:szCs w:val="24"/>
                <w:lang w:val="pt-PT"/>
              </w:rPr>
            </w:pPr>
            <w:bookmarkStart w:id="6" w:name="_heading=h.tyjcwt" w:colFirst="0" w:colLast="0"/>
            <w:bookmarkEnd w:id="6"/>
            <w:r>
              <w:rPr>
                <w:rFonts w:ascii="Arial" w:eastAsia="Arial" w:hAnsi="Arial" w:cs="Arial"/>
                <w:sz w:val="24"/>
                <w:szCs w:val="24"/>
                <w:lang w:val="pt-PT"/>
              </w:rPr>
              <w:t xml:space="preserve">A </w:t>
            </w:r>
            <w:r w:rsidR="00837AD0">
              <w:rPr>
                <w:rFonts w:ascii="Arial" w:eastAsia="Arial" w:hAnsi="Arial" w:cs="Arial"/>
                <w:sz w:val="24"/>
                <w:szCs w:val="24"/>
                <w:lang w:val="pt-PT"/>
              </w:rPr>
              <w:t>Era Dourada</w:t>
            </w:r>
            <w:r w:rsidR="00837AD0">
              <w:rPr>
                <w:rFonts w:ascii="Arial" w:eastAsia="Arial" w:hAnsi="Arial" w:cs="Arial"/>
                <w:sz w:val="24"/>
                <w:szCs w:val="24"/>
                <w:lang w:val="pt-PT"/>
              </w:rPr>
              <w:t xml:space="preserve"> </w:t>
            </w:r>
            <w:r>
              <w:rPr>
                <w:rFonts w:ascii="Arial" w:eastAsia="Arial" w:hAnsi="Arial" w:cs="Arial"/>
                <w:sz w:val="24"/>
                <w:szCs w:val="24"/>
                <w:lang w:val="pt-PT"/>
              </w:rPr>
              <w:t>da Acrópole</w:t>
            </w:r>
          </w:p>
          <w:p w:rsidR="0052455A" w:rsidRPr="00240D2B" w:rsidRDefault="0052455A" w:rsidP="00AB6A54">
            <w:pPr>
              <w:widowControl w:val="0"/>
              <w:spacing w:line="360" w:lineRule="auto"/>
              <w:rPr>
                <w:rFonts w:ascii="Arial" w:eastAsia="Arial" w:hAnsi="Arial" w:cs="Arial"/>
                <w:sz w:val="28"/>
                <w:szCs w:val="28"/>
                <w:lang w:val="pt-PT"/>
              </w:rPr>
            </w:pPr>
          </w:p>
          <w:p w:rsidR="0052455A" w:rsidRPr="00240D2B" w:rsidRDefault="00784D03" w:rsidP="00AB6A54">
            <w:pPr>
              <w:widowControl w:val="0"/>
              <w:spacing w:line="360" w:lineRule="auto"/>
              <w:rPr>
                <w:rFonts w:ascii="Arial" w:eastAsia="Arial" w:hAnsi="Arial" w:cs="Arial"/>
                <w:sz w:val="24"/>
                <w:szCs w:val="24"/>
                <w:lang w:val="pt-PT"/>
              </w:rPr>
            </w:pPr>
            <w:r>
              <w:rPr>
                <w:rFonts w:ascii="Arial" w:eastAsia="Arial" w:hAnsi="Arial" w:cs="Arial"/>
                <w:sz w:val="24"/>
                <w:szCs w:val="24"/>
                <w:lang w:val="pt-PT"/>
              </w:rPr>
              <w:t xml:space="preserve">A </w:t>
            </w:r>
            <w:r w:rsidR="00837AD0">
              <w:rPr>
                <w:rFonts w:ascii="Arial" w:eastAsia="Arial" w:hAnsi="Arial" w:cs="Arial"/>
                <w:sz w:val="24"/>
                <w:szCs w:val="24"/>
                <w:lang w:val="pt-PT"/>
              </w:rPr>
              <w:t>Era Dourada</w:t>
            </w:r>
            <w:r w:rsidR="00837AD0">
              <w:rPr>
                <w:rFonts w:ascii="Arial" w:eastAsia="Arial" w:hAnsi="Arial" w:cs="Arial"/>
                <w:sz w:val="24"/>
                <w:szCs w:val="24"/>
                <w:lang w:val="pt-PT"/>
              </w:rPr>
              <w:t xml:space="preserve"> </w:t>
            </w:r>
            <w:r>
              <w:rPr>
                <w:rFonts w:ascii="Arial" w:eastAsia="Arial" w:hAnsi="Arial" w:cs="Arial"/>
                <w:sz w:val="24"/>
                <w:szCs w:val="24"/>
                <w:lang w:val="pt-PT"/>
              </w:rPr>
              <w:t xml:space="preserve">da Acrópole teve lugar na Grécia entre os séculos V e IV AC. Esta era é marcada por ser o pico </w:t>
            </w:r>
            <w:r>
              <w:rPr>
                <w:rFonts w:ascii="Arial" w:eastAsia="Arial" w:hAnsi="Arial" w:cs="Arial"/>
                <w:sz w:val="24"/>
                <w:szCs w:val="24"/>
                <w:lang w:val="pt-PT"/>
              </w:rPr>
              <w:t>cultural de Atenas que nos deu os grandes monumentos, arte, filosofia, arquitetura e literatura que temos hoje. Durante este período próspero, Péricles foi o líder, e com o seu enorme projeto de construção, o Pártenon foi construído na Acrópole, e a cidade</w:t>
            </w:r>
            <w:r>
              <w:rPr>
                <w:rFonts w:ascii="Arial" w:eastAsia="Arial" w:hAnsi="Arial" w:cs="Arial"/>
                <w:sz w:val="24"/>
                <w:szCs w:val="24"/>
                <w:lang w:val="pt-PT"/>
              </w:rPr>
              <w:t xml:space="preserve"> tornou-se o centro artístico, cultural e intelectual do mundo helénico.</w:t>
            </w:r>
          </w:p>
        </w:tc>
      </w:tr>
    </w:tbl>
    <w:p w:rsidR="0052455A" w:rsidRPr="00240D2B" w:rsidRDefault="0052455A">
      <w:pPr>
        <w:spacing w:after="0" w:line="360" w:lineRule="auto"/>
        <w:ind w:left="-425"/>
        <w:rPr>
          <w:rFonts w:ascii="Arial" w:eastAsia="Arial" w:hAnsi="Arial" w:cs="Arial"/>
          <w:sz w:val="24"/>
          <w:szCs w:val="24"/>
          <w:lang w:val="pt-PT"/>
        </w:rPr>
      </w:pPr>
    </w:p>
    <w:tbl>
      <w:tblPr>
        <w:tblStyle w:val="Table60"/>
        <w:tblW w:w="83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52455A" w:rsidRPr="00240D2B" w:rsidTr="00AB6A54">
        <w:trPr>
          <w:trHeight w:val="2269"/>
        </w:trPr>
        <w:tc>
          <w:tcPr>
            <w:tcW w:w="8386" w:type="dxa"/>
          </w:tcPr>
          <w:p w:rsidR="0052455A" w:rsidRPr="00240D2B" w:rsidRDefault="00784D03" w:rsidP="00837AD0">
            <w:pPr>
              <w:widowControl w:val="0"/>
              <w:spacing w:line="360" w:lineRule="auto"/>
              <w:rPr>
                <w:rFonts w:ascii="Arial" w:eastAsia="Arial" w:hAnsi="Arial" w:cs="Arial"/>
                <w:sz w:val="24"/>
                <w:szCs w:val="24"/>
                <w:lang w:val="pt-PT"/>
              </w:rPr>
            </w:pPr>
            <w:r>
              <w:rPr>
                <w:rFonts w:ascii="Arial" w:eastAsia="Arial" w:hAnsi="Arial" w:cs="Arial"/>
                <w:sz w:val="24"/>
                <w:szCs w:val="24"/>
                <w:lang w:val="pt-PT"/>
              </w:rPr>
              <w:t>A Era Clássica</w:t>
            </w:r>
          </w:p>
          <w:p w:rsidR="0052455A" w:rsidRPr="00240D2B" w:rsidRDefault="0052455A" w:rsidP="00837AD0">
            <w:pPr>
              <w:widowControl w:val="0"/>
              <w:spacing w:line="360" w:lineRule="auto"/>
              <w:rPr>
                <w:rFonts w:ascii="Arial" w:eastAsia="Arial" w:hAnsi="Arial" w:cs="Arial"/>
                <w:sz w:val="28"/>
                <w:szCs w:val="28"/>
                <w:lang w:val="pt-PT"/>
              </w:rPr>
            </w:pPr>
          </w:p>
          <w:p w:rsidR="0052455A" w:rsidRPr="00240D2B" w:rsidRDefault="00784D03" w:rsidP="00837AD0">
            <w:pPr>
              <w:widowControl w:val="0"/>
              <w:spacing w:line="360" w:lineRule="auto"/>
              <w:rPr>
                <w:rFonts w:ascii="Arial" w:eastAsia="Arial" w:hAnsi="Arial" w:cs="Arial"/>
                <w:sz w:val="24"/>
                <w:szCs w:val="24"/>
                <w:lang w:val="pt-PT"/>
              </w:rPr>
            </w:pPr>
            <w:r>
              <w:rPr>
                <w:rFonts w:ascii="Arial" w:eastAsia="Arial" w:hAnsi="Arial" w:cs="Arial"/>
                <w:sz w:val="24"/>
                <w:szCs w:val="24"/>
                <w:lang w:val="pt-PT"/>
              </w:rPr>
              <w:t xml:space="preserve">Os gregos atingiram novos patamares na arte, arquitetura, teatro, e filosofia durante o Período Clássico da Grécia Antiga. Sob a liderança de Péricles, a </w:t>
            </w:r>
            <w:r>
              <w:rPr>
                <w:rFonts w:ascii="Arial" w:eastAsia="Arial" w:hAnsi="Arial" w:cs="Arial"/>
                <w:sz w:val="24"/>
                <w:szCs w:val="24"/>
                <w:lang w:val="pt-PT"/>
              </w:rPr>
              <w:t>democracia em Atenas foi refinada. Um</w:t>
            </w:r>
            <w:r>
              <w:rPr>
                <w:rFonts w:ascii="Arial" w:eastAsia="Arial" w:hAnsi="Arial" w:cs="Arial"/>
                <w:sz w:val="24"/>
                <w:szCs w:val="24"/>
                <w:lang w:val="pt-PT"/>
              </w:rPr>
              <w:t xml:space="preserve"> d</w:t>
            </w:r>
            <w:r w:rsidR="00837AD0">
              <w:rPr>
                <w:rFonts w:ascii="Arial" w:eastAsia="Arial" w:hAnsi="Arial" w:cs="Arial"/>
                <w:sz w:val="24"/>
                <w:szCs w:val="24"/>
                <w:lang w:val="pt-PT"/>
              </w:rPr>
              <w:t>o</w:t>
            </w:r>
            <w:r>
              <w:rPr>
                <w:rFonts w:ascii="Arial" w:eastAsia="Arial" w:hAnsi="Arial" w:cs="Arial"/>
                <w:sz w:val="24"/>
                <w:szCs w:val="24"/>
                <w:lang w:val="pt-PT"/>
              </w:rPr>
              <w:t xml:space="preserve">s </w:t>
            </w:r>
            <w:r w:rsidR="00837AD0">
              <w:rPr>
                <w:rFonts w:ascii="Arial" w:eastAsia="Arial" w:hAnsi="Arial" w:cs="Arial"/>
                <w:sz w:val="24"/>
                <w:szCs w:val="24"/>
                <w:lang w:val="pt-PT"/>
              </w:rPr>
              <w:t xml:space="preserve">feitos </w:t>
            </w:r>
            <w:r>
              <w:rPr>
                <w:rFonts w:ascii="Arial" w:eastAsia="Arial" w:hAnsi="Arial" w:cs="Arial"/>
                <w:sz w:val="24"/>
                <w:szCs w:val="24"/>
                <w:lang w:val="pt-PT"/>
              </w:rPr>
              <w:t>mais espetaculares em Atenas durante este período foi a reconstrução do Pártenon, um templo dedicado a Atena na Acrópole.</w:t>
            </w:r>
          </w:p>
        </w:tc>
      </w:tr>
    </w:tbl>
    <w:p w:rsidR="0052455A" w:rsidRPr="00240D2B" w:rsidRDefault="0052455A">
      <w:pPr>
        <w:spacing w:after="0" w:line="360" w:lineRule="auto"/>
        <w:ind w:left="-425"/>
        <w:rPr>
          <w:rFonts w:ascii="Arial" w:eastAsia="Arial" w:hAnsi="Arial" w:cs="Arial"/>
          <w:sz w:val="24"/>
          <w:szCs w:val="24"/>
          <w:lang w:val="pt-PT"/>
        </w:rPr>
      </w:pPr>
    </w:p>
    <w:tbl>
      <w:tblPr>
        <w:tblStyle w:val="Table7"/>
        <w:tblW w:w="83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52455A" w:rsidRPr="00240D2B" w:rsidTr="00AB6A54">
        <w:trPr>
          <w:trHeight w:val="3400"/>
        </w:trPr>
        <w:tc>
          <w:tcPr>
            <w:tcW w:w="8386" w:type="dxa"/>
          </w:tcPr>
          <w:p w:rsidR="0052455A" w:rsidRPr="00240D2B" w:rsidRDefault="00784D03" w:rsidP="00837AD0">
            <w:pPr>
              <w:widowControl w:val="0"/>
              <w:spacing w:line="360" w:lineRule="auto"/>
              <w:rPr>
                <w:rFonts w:ascii="Arial" w:eastAsia="Arial" w:hAnsi="Arial" w:cs="Arial"/>
                <w:sz w:val="24"/>
                <w:szCs w:val="24"/>
                <w:lang w:val="pt-PT"/>
              </w:rPr>
            </w:pPr>
            <w:r>
              <w:rPr>
                <w:rFonts w:ascii="Arial" w:eastAsia="Arial" w:hAnsi="Arial" w:cs="Arial"/>
                <w:sz w:val="24"/>
                <w:szCs w:val="24"/>
                <w:lang w:val="pt-PT"/>
              </w:rPr>
              <w:t>Acrópole e os seus monumentos</w:t>
            </w:r>
          </w:p>
          <w:p w:rsidR="0052455A" w:rsidRPr="00240D2B" w:rsidRDefault="0052455A" w:rsidP="00837AD0">
            <w:pPr>
              <w:widowControl w:val="0"/>
              <w:spacing w:line="360" w:lineRule="auto"/>
              <w:rPr>
                <w:rFonts w:ascii="Arial" w:eastAsia="Arial" w:hAnsi="Arial" w:cs="Arial"/>
                <w:sz w:val="28"/>
                <w:szCs w:val="28"/>
                <w:lang w:val="pt-PT"/>
              </w:rPr>
            </w:pPr>
          </w:p>
          <w:p w:rsidR="0052455A" w:rsidRPr="00240D2B" w:rsidRDefault="00784D03" w:rsidP="00837AD0">
            <w:pPr>
              <w:widowControl w:val="0"/>
              <w:spacing w:line="360" w:lineRule="auto"/>
              <w:rPr>
                <w:rFonts w:ascii="Arial" w:eastAsia="Arial" w:hAnsi="Arial" w:cs="Arial"/>
                <w:sz w:val="24"/>
                <w:szCs w:val="24"/>
                <w:lang w:val="pt-PT"/>
              </w:rPr>
            </w:pPr>
            <w:r>
              <w:rPr>
                <w:rFonts w:ascii="Arial" w:eastAsia="Arial" w:hAnsi="Arial" w:cs="Arial"/>
                <w:sz w:val="24"/>
                <w:szCs w:val="24"/>
                <w:lang w:val="pt-PT"/>
              </w:rPr>
              <w:t xml:space="preserve">A Acrópole de Atenas e os seus monumentos são </w:t>
            </w:r>
            <w:r>
              <w:rPr>
                <w:rFonts w:ascii="Arial" w:eastAsia="Arial" w:hAnsi="Arial" w:cs="Arial"/>
                <w:sz w:val="24"/>
                <w:szCs w:val="24"/>
                <w:lang w:val="pt-PT"/>
              </w:rPr>
              <w:t xml:space="preserve">símbolos universais do espírito clássico e da civilização, formando o maior complexo arquitetónico e artístico do mundo legado pela Antiguidade grega. Sob o domínio de Péricles, dois </w:t>
            </w:r>
            <w:r w:rsidR="00837AD0">
              <w:rPr>
                <w:rFonts w:ascii="Arial" w:eastAsia="Arial" w:hAnsi="Arial" w:cs="Arial"/>
                <w:sz w:val="24"/>
                <w:szCs w:val="24"/>
                <w:lang w:val="pt-PT"/>
              </w:rPr>
              <w:t>arquitetos</w:t>
            </w:r>
            <w:r>
              <w:rPr>
                <w:rFonts w:ascii="Arial" w:eastAsia="Arial" w:hAnsi="Arial" w:cs="Arial"/>
                <w:sz w:val="24"/>
                <w:szCs w:val="24"/>
                <w:lang w:val="pt-PT"/>
              </w:rPr>
              <w:t xml:space="preserve"> conhecidos, </w:t>
            </w:r>
            <w:r w:rsidR="00837AD0">
              <w:rPr>
                <w:rFonts w:ascii="Arial" w:eastAsia="Arial" w:hAnsi="Arial" w:cs="Arial"/>
                <w:sz w:val="24"/>
                <w:szCs w:val="24"/>
                <w:lang w:val="pt-PT"/>
              </w:rPr>
              <w:t>Calícrates</w:t>
            </w:r>
            <w:r>
              <w:rPr>
                <w:rFonts w:ascii="Arial" w:eastAsia="Arial" w:hAnsi="Arial" w:cs="Arial"/>
                <w:sz w:val="24"/>
                <w:szCs w:val="24"/>
                <w:lang w:val="pt-PT"/>
              </w:rPr>
              <w:t xml:space="preserve"> e </w:t>
            </w:r>
            <w:proofErr w:type="spellStart"/>
            <w:r>
              <w:rPr>
                <w:rFonts w:ascii="Arial" w:eastAsia="Arial" w:hAnsi="Arial" w:cs="Arial"/>
                <w:sz w:val="24"/>
                <w:szCs w:val="24"/>
                <w:lang w:val="pt-PT"/>
              </w:rPr>
              <w:t>Ictin</w:t>
            </w:r>
            <w:r w:rsidR="00837AD0">
              <w:rPr>
                <w:rFonts w:ascii="Arial" w:eastAsia="Arial" w:hAnsi="Arial" w:cs="Arial"/>
                <w:sz w:val="24"/>
                <w:szCs w:val="24"/>
                <w:lang w:val="pt-PT"/>
              </w:rPr>
              <w:t>o</w:t>
            </w:r>
            <w:r>
              <w:rPr>
                <w:rFonts w:ascii="Arial" w:eastAsia="Arial" w:hAnsi="Arial" w:cs="Arial"/>
                <w:sz w:val="24"/>
                <w:szCs w:val="24"/>
                <w:lang w:val="pt-PT"/>
              </w:rPr>
              <w:t>s</w:t>
            </w:r>
            <w:proofErr w:type="spellEnd"/>
            <w:r>
              <w:rPr>
                <w:rFonts w:ascii="Arial" w:eastAsia="Arial" w:hAnsi="Arial" w:cs="Arial"/>
                <w:sz w:val="24"/>
                <w:szCs w:val="24"/>
                <w:lang w:val="pt-PT"/>
              </w:rPr>
              <w:t>, bem como o famoso escultor</w:t>
            </w:r>
            <w:r>
              <w:rPr>
                <w:rFonts w:ascii="Arial" w:eastAsia="Arial" w:hAnsi="Arial" w:cs="Arial"/>
                <w:sz w:val="24"/>
                <w:szCs w:val="24"/>
                <w:lang w:val="pt-PT"/>
              </w:rPr>
              <w:t xml:space="preserve"> </w:t>
            </w:r>
            <w:r w:rsidR="00837AD0">
              <w:rPr>
                <w:rFonts w:ascii="Arial" w:eastAsia="Arial" w:hAnsi="Arial" w:cs="Arial"/>
                <w:sz w:val="24"/>
                <w:szCs w:val="24"/>
                <w:lang w:val="pt-PT"/>
              </w:rPr>
              <w:t>Fídias</w:t>
            </w:r>
            <w:r>
              <w:rPr>
                <w:rFonts w:ascii="Arial" w:eastAsia="Arial" w:hAnsi="Arial" w:cs="Arial"/>
                <w:sz w:val="24"/>
                <w:szCs w:val="24"/>
                <w:lang w:val="pt-PT"/>
              </w:rPr>
              <w:t xml:space="preserve">, ajudaram no planeamento e execução do seu programa de construção, o plano de Péricles. Os monumentos mais importantes foram construídos durante esse tempo: o Pártenon, o </w:t>
            </w:r>
            <w:proofErr w:type="spellStart"/>
            <w:r>
              <w:rPr>
                <w:rFonts w:ascii="Arial" w:eastAsia="Arial" w:hAnsi="Arial" w:cs="Arial"/>
                <w:sz w:val="24"/>
                <w:szCs w:val="24"/>
                <w:lang w:val="pt-PT"/>
              </w:rPr>
              <w:t>Erectéion</w:t>
            </w:r>
            <w:proofErr w:type="spellEnd"/>
            <w:r>
              <w:rPr>
                <w:rFonts w:ascii="Arial" w:eastAsia="Arial" w:hAnsi="Arial" w:cs="Arial"/>
                <w:sz w:val="24"/>
                <w:szCs w:val="24"/>
                <w:lang w:val="pt-PT"/>
              </w:rPr>
              <w:t xml:space="preserve">, o </w:t>
            </w:r>
            <w:proofErr w:type="spellStart"/>
            <w:r>
              <w:rPr>
                <w:rFonts w:ascii="Arial" w:eastAsia="Arial" w:hAnsi="Arial" w:cs="Arial"/>
                <w:sz w:val="24"/>
                <w:szCs w:val="24"/>
                <w:lang w:val="pt-PT"/>
              </w:rPr>
              <w:t>Propileia</w:t>
            </w:r>
            <w:proofErr w:type="spellEnd"/>
            <w:r>
              <w:rPr>
                <w:rFonts w:ascii="Arial" w:eastAsia="Arial" w:hAnsi="Arial" w:cs="Arial"/>
                <w:sz w:val="24"/>
                <w:szCs w:val="24"/>
                <w:lang w:val="pt-PT"/>
              </w:rPr>
              <w:t>, a entrada monumental para a Acrópole, a estátua de A</w:t>
            </w:r>
            <w:r>
              <w:rPr>
                <w:rFonts w:ascii="Arial" w:eastAsia="Arial" w:hAnsi="Arial" w:cs="Arial"/>
                <w:sz w:val="24"/>
                <w:szCs w:val="24"/>
                <w:lang w:val="pt-PT"/>
              </w:rPr>
              <w:t xml:space="preserve">tena </w:t>
            </w:r>
            <w:proofErr w:type="spellStart"/>
            <w:r>
              <w:rPr>
                <w:rFonts w:ascii="Arial" w:eastAsia="Arial" w:hAnsi="Arial" w:cs="Arial"/>
                <w:sz w:val="24"/>
                <w:szCs w:val="24"/>
                <w:lang w:val="pt-PT"/>
              </w:rPr>
              <w:t>Promachos</w:t>
            </w:r>
            <w:proofErr w:type="spellEnd"/>
            <w:r>
              <w:rPr>
                <w:rFonts w:ascii="Arial" w:eastAsia="Arial" w:hAnsi="Arial" w:cs="Arial"/>
                <w:sz w:val="24"/>
                <w:szCs w:val="24"/>
                <w:lang w:val="pt-PT"/>
              </w:rPr>
              <w:t xml:space="preserve"> e o pequeno templo Atena Nike.</w:t>
            </w:r>
          </w:p>
        </w:tc>
      </w:tr>
    </w:tbl>
    <w:p w:rsidR="0052455A" w:rsidRPr="00240D2B" w:rsidRDefault="0052455A">
      <w:pPr>
        <w:spacing w:after="0" w:line="360" w:lineRule="auto"/>
        <w:ind w:left="-425"/>
        <w:rPr>
          <w:rFonts w:ascii="Arial" w:eastAsia="Arial" w:hAnsi="Arial" w:cs="Arial"/>
          <w:sz w:val="24"/>
          <w:szCs w:val="24"/>
          <w:lang w:val="pt-PT"/>
        </w:rPr>
      </w:pPr>
    </w:p>
    <w:tbl>
      <w:tblPr>
        <w:tblStyle w:val="Table8"/>
        <w:tblW w:w="83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86"/>
      </w:tblGrid>
      <w:tr w:rsidR="0052455A" w:rsidRPr="00240D2B">
        <w:trPr>
          <w:trHeight w:val="1120"/>
        </w:trPr>
        <w:tc>
          <w:tcPr>
            <w:tcW w:w="8386" w:type="dxa"/>
          </w:tcPr>
          <w:p w:rsidR="0052455A" w:rsidRPr="00240D2B" w:rsidRDefault="00784D03" w:rsidP="00837AD0">
            <w:pPr>
              <w:widowControl w:val="0"/>
              <w:spacing w:line="360" w:lineRule="auto"/>
              <w:rPr>
                <w:rFonts w:ascii="Arial" w:eastAsia="Arial" w:hAnsi="Arial" w:cs="Arial"/>
                <w:sz w:val="24"/>
                <w:szCs w:val="24"/>
                <w:lang w:val="pt-PT"/>
              </w:rPr>
            </w:pPr>
            <w:r>
              <w:rPr>
                <w:rFonts w:ascii="Arial" w:eastAsia="Arial" w:hAnsi="Arial" w:cs="Arial"/>
                <w:sz w:val="24"/>
                <w:szCs w:val="24"/>
                <w:lang w:val="pt-PT"/>
              </w:rPr>
              <w:lastRenderedPageBreak/>
              <w:t>Lembrança da Acrópole</w:t>
            </w:r>
          </w:p>
          <w:p w:rsidR="0052455A" w:rsidRPr="00240D2B" w:rsidRDefault="0052455A" w:rsidP="00837AD0">
            <w:pPr>
              <w:widowControl w:val="0"/>
              <w:spacing w:line="360" w:lineRule="auto"/>
              <w:rPr>
                <w:rFonts w:ascii="Arial" w:eastAsia="Arial" w:hAnsi="Arial" w:cs="Arial"/>
                <w:sz w:val="28"/>
                <w:szCs w:val="28"/>
                <w:lang w:val="pt-PT"/>
              </w:rPr>
            </w:pPr>
          </w:p>
          <w:p w:rsidR="0052455A" w:rsidRPr="00240D2B" w:rsidRDefault="00784D03" w:rsidP="00837AD0">
            <w:pPr>
              <w:widowControl w:val="0"/>
              <w:spacing w:line="360" w:lineRule="auto"/>
              <w:rPr>
                <w:rFonts w:ascii="Arial" w:eastAsia="Arial" w:hAnsi="Arial" w:cs="Arial"/>
                <w:sz w:val="24"/>
                <w:szCs w:val="24"/>
                <w:lang w:val="pt-PT"/>
              </w:rPr>
            </w:pPr>
            <w:r>
              <w:rPr>
                <w:rFonts w:ascii="Arial" w:eastAsia="Arial" w:hAnsi="Arial" w:cs="Arial"/>
                <w:sz w:val="24"/>
                <w:szCs w:val="24"/>
                <w:lang w:val="pt-PT"/>
              </w:rPr>
              <w:t>Desc</w:t>
            </w:r>
            <w:r w:rsidR="00837AD0">
              <w:rPr>
                <w:rFonts w:ascii="Arial" w:eastAsia="Arial" w:hAnsi="Arial" w:cs="Arial"/>
                <w:sz w:val="24"/>
                <w:szCs w:val="24"/>
                <w:lang w:val="pt-PT"/>
              </w:rPr>
              <w:t>obre</w:t>
            </w:r>
            <w:r>
              <w:rPr>
                <w:rFonts w:ascii="Arial" w:eastAsia="Arial" w:hAnsi="Arial" w:cs="Arial"/>
                <w:sz w:val="24"/>
                <w:szCs w:val="24"/>
                <w:lang w:val="pt-PT"/>
              </w:rPr>
              <w:t xml:space="preserve"> Atenas Antiga da forma como era suposto ser vista! Visit</w:t>
            </w:r>
            <w:r w:rsidR="00837AD0">
              <w:rPr>
                <w:rFonts w:ascii="Arial" w:eastAsia="Arial" w:hAnsi="Arial" w:cs="Arial"/>
                <w:sz w:val="24"/>
                <w:szCs w:val="24"/>
                <w:lang w:val="pt-PT"/>
              </w:rPr>
              <w:t>a</w:t>
            </w:r>
            <w:r>
              <w:rPr>
                <w:rFonts w:ascii="Arial" w:eastAsia="Arial" w:hAnsi="Arial" w:cs="Arial"/>
                <w:sz w:val="24"/>
                <w:szCs w:val="24"/>
                <w:lang w:val="pt-PT"/>
              </w:rPr>
              <w:t xml:space="preserve"> as ruínas da Acrópole e o magnífico </w:t>
            </w:r>
            <w:r w:rsidR="00837AD0">
              <w:rPr>
                <w:rFonts w:ascii="Arial" w:eastAsia="Arial" w:hAnsi="Arial" w:cs="Arial"/>
                <w:sz w:val="24"/>
                <w:szCs w:val="24"/>
                <w:lang w:val="pt-PT"/>
              </w:rPr>
              <w:t>Pártenon</w:t>
            </w:r>
            <w:r>
              <w:rPr>
                <w:rFonts w:ascii="Arial" w:eastAsia="Arial" w:hAnsi="Arial" w:cs="Arial"/>
                <w:sz w:val="24"/>
                <w:szCs w:val="24"/>
                <w:lang w:val="pt-PT"/>
              </w:rPr>
              <w:t>. Com esta visita virtual à Acrópole, pode</w:t>
            </w:r>
            <w:r w:rsidR="00837AD0">
              <w:rPr>
                <w:rFonts w:ascii="Arial" w:eastAsia="Arial" w:hAnsi="Arial" w:cs="Arial"/>
                <w:sz w:val="24"/>
                <w:szCs w:val="24"/>
                <w:lang w:val="pt-PT"/>
              </w:rPr>
              <w:t>s</w:t>
            </w:r>
            <w:r>
              <w:rPr>
                <w:rFonts w:ascii="Arial" w:eastAsia="Arial" w:hAnsi="Arial" w:cs="Arial"/>
                <w:sz w:val="24"/>
                <w:szCs w:val="24"/>
                <w:lang w:val="pt-PT"/>
              </w:rPr>
              <w:t xml:space="preserve"> mergulhar profundamente no mund</w:t>
            </w:r>
            <w:r>
              <w:rPr>
                <w:rFonts w:ascii="Arial" w:eastAsia="Arial" w:hAnsi="Arial" w:cs="Arial"/>
                <w:sz w:val="24"/>
                <w:szCs w:val="24"/>
                <w:lang w:val="pt-PT"/>
              </w:rPr>
              <w:t>o antigo.</w:t>
            </w:r>
          </w:p>
          <w:p w:rsidR="0052455A" w:rsidRPr="00240D2B" w:rsidRDefault="00784D03" w:rsidP="00837AD0">
            <w:pPr>
              <w:widowControl w:val="0"/>
              <w:spacing w:line="360" w:lineRule="auto"/>
              <w:rPr>
                <w:rFonts w:ascii="Arial" w:eastAsia="Arial" w:hAnsi="Arial" w:cs="Arial"/>
                <w:sz w:val="24"/>
                <w:szCs w:val="24"/>
                <w:lang w:val="pt-PT"/>
              </w:rPr>
            </w:pPr>
            <w:r>
              <w:rPr>
                <w:rFonts w:ascii="Arial" w:eastAsia="Arial" w:hAnsi="Arial" w:cs="Arial"/>
                <w:sz w:val="24"/>
                <w:szCs w:val="24"/>
                <w:lang w:val="pt-PT"/>
              </w:rPr>
              <w:t xml:space="preserve">As magníficas ruínas da Acrópole, que incluem o </w:t>
            </w:r>
            <w:proofErr w:type="spellStart"/>
            <w:r>
              <w:rPr>
                <w:rFonts w:ascii="Arial" w:eastAsia="Arial" w:hAnsi="Arial" w:cs="Arial"/>
                <w:sz w:val="24"/>
                <w:szCs w:val="24"/>
                <w:lang w:val="pt-PT"/>
              </w:rPr>
              <w:t>Ere</w:t>
            </w:r>
            <w:r>
              <w:rPr>
                <w:rFonts w:ascii="Arial" w:eastAsia="Arial" w:hAnsi="Arial" w:cs="Arial"/>
                <w:sz w:val="24"/>
                <w:szCs w:val="24"/>
                <w:lang w:val="pt-PT"/>
              </w:rPr>
              <w:t>cteion</w:t>
            </w:r>
            <w:proofErr w:type="spellEnd"/>
            <w:r>
              <w:rPr>
                <w:rFonts w:ascii="Arial" w:eastAsia="Arial" w:hAnsi="Arial" w:cs="Arial"/>
                <w:sz w:val="24"/>
                <w:szCs w:val="24"/>
                <w:lang w:val="pt-PT"/>
              </w:rPr>
              <w:t>, o Templo de Atena Nike e, claro, o famoso Pártenon, deixaram a sua marca na arquitetura em todo o mundo, inspirando tudo, desde edifícios governamentais a bancos e monumentos.</w:t>
            </w:r>
          </w:p>
        </w:tc>
      </w:tr>
    </w:tbl>
    <w:p w:rsidR="0052455A" w:rsidRPr="00240D2B" w:rsidRDefault="0052455A">
      <w:pPr>
        <w:spacing w:after="0" w:line="360" w:lineRule="auto"/>
        <w:ind w:left="-425"/>
        <w:rPr>
          <w:rFonts w:ascii="Arial" w:eastAsia="Arial" w:hAnsi="Arial" w:cs="Arial"/>
          <w:sz w:val="24"/>
          <w:szCs w:val="24"/>
          <w:lang w:val="pt-PT"/>
        </w:rPr>
      </w:pPr>
    </w:p>
    <w:p w:rsidR="0052455A" w:rsidRDefault="00784D03">
      <w:pPr>
        <w:spacing w:after="0" w:line="360" w:lineRule="auto"/>
        <w:ind w:left="-425"/>
        <w:rPr>
          <w:rFonts w:ascii="Arial" w:eastAsia="Arial" w:hAnsi="Arial" w:cs="Arial"/>
          <w:sz w:val="24"/>
          <w:szCs w:val="24"/>
        </w:rPr>
      </w:pPr>
      <w:bookmarkStart w:id="7" w:name="_heading=h.xbds5ox4tqir" w:colFirst="0" w:colLast="0"/>
      <w:bookmarkEnd w:id="7"/>
      <w:r>
        <w:rPr>
          <w:rFonts w:ascii="Arial" w:eastAsia="Arial" w:hAnsi="Arial" w:cs="Arial"/>
          <w:sz w:val="24"/>
          <w:szCs w:val="24"/>
          <w:lang w:val="pt-PT"/>
        </w:rPr>
        <w:t xml:space="preserve">Elemento </w:t>
      </w:r>
      <w:r>
        <w:rPr>
          <w:rFonts w:ascii="Arial" w:eastAsia="Arial" w:hAnsi="Arial" w:cs="Arial"/>
          <w:sz w:val="24"/>
          <w:szCs w:val="24"/>
          <w:lang w:val="pt-PT"/>
        </w:rPr>
        <w:t>1 (colado na parede)</w:t>
      </w:r>
    </w:p>
    <w:p w:rsidR="0052455A" w:rsidRDefault="0052455A">
      <w:pPr>
        <w:spacing w:after="0" w:line="360" w:lineRule="auto"/>
        <w:ind w:left="-425"/>
        <w:rPr>
          <w:rFonts w:ascii="Arial" w:eastAsia="Arial" w:hAnsi="Arial" w:cs="Arial"/>
          <w:sz w:val="24"/>
          <w:szCs w:val="24"/>
        </w:rPr>
      </w:pPr>
      <w:bookmarkStart w:id="8" w:name="_heading=h.abkd5cu4c6x8" w:colFirst="0" w:colLast="0"/>
      <w:bookmarkEnd w:id="8"/>
    </w:p>
    <w:p w:rsidR="0052455A" w:rsidRDefault="0052455A">
      <w:pPr>
        <w:spacing w:after="0" w:line="360" w:lineRule="auto"/>
        <w:ind w:left="-425"/>
        <w:rPr>
          <w:rFonts w:ascii="Arial" w:eastAsia="Arial" w:hAnsi="Arial" w:cs="Arial"/>
          <w:sz w:val="24"/>
          <w:szCs w:val="24"/>
        </w:rPr>
      </w:pPr>
      <w:bookmarkStart w:id="9" w:name="_heading=h.molmx12hcwl7" w:colFirst="0" w:colLast="0"/>
      <w:bookmarkEnd w:id="9"/>
    </w:p>
    <w:p w:rsidR="0052455A" w:rsidRPr="00240D2B" w:rsidRDefault="00784D03">
      <w:pPr>
        <w:numPr>
          <w:ilvl w:val="0"/>
          <w:numId w:val="12"/>
        </w:numPr>
        <w:spacing w:after="0" w:line="360" w:lineRule="auto"/>
        <w:rPr>
          <w:rFonts w:ascii="Arial" w:eastAsia="Arial" w:hAnsi="Arial" w:cs="Arial"/>
          <w:sz w:val="24"/>
          <w:szCs w:val="24"/>
          <w:lang w:val="pt-PT"/>
        </w:rPr>
      </w:pPr>
      <w:bookmarkStart w:id="10" w:name="_heading=h.4keauxvh1qru" w:colFirst="0" w:colLast="0"/>
      <w:bookmarkEnd w:id="10"/>
      <w:r>
        <w:rPr>
          <w:rFonts w:ascii="Arial" w:eastAsia="Arial" w:hAnsi="Arial" w:cs="Arial"/>
          <w:sz w:val="24"/>
          <w:szCs w:val="24"/>
          <w:lang w:val="pt-PT"/>
        </w:rPr>
        <w:t xml:space="preserve">A Acrópole de Atenas é um dos sítios arqueológicos antigos mais famosos do mundo. A Acrópole, localizada numa colina de calcário no alto de Atenas, Grécia, é habitada desde a pré-história. A Acrópole serviu como residência real, </w:t>
      </w:r>
      <w:r>
        <w:rPr>
          <w:rFonts w:ascii="Arial" w:eastAsia="Arial" w:hAnsi="Arial" w:cs="Arial"/>
          <w:sz w:val="24"/>
          <w:szCs w:val="24"/>
          <w:lang w:val="pt-PT"/>
        </w:rPr>
        <w:t>cidadela, casa mítica dos deuses, centro religioso, e atração turística ao longo dos séculos. Sobreviveu a bombardeamentos, terramotos maciços e vandalismo e ainda permanece como um lembrete da rica história da Grécia. É agora um património mundial da UNES</w:t>
      </w:r>
      <w:r>
        <w:rPr>
          <w:rFonts w:ascii="Arial" w:eastAsia="Arial" w:hAnsi="Arial" w:cs="Arial"/>
          <w:sz w:val="24"/>
          <w:szCs w:val="24"/>
          <w:lang w:val="pt-PT"/>
        </w:rPr>
        <w:t>CO com vários templos, o mais famoso dos quais é o Pártenon.</w:t>
      </w:r>
    </w:p>
    <w:p w:rsidR="0052455A" w:rsidRPr="00240D2B" w:rsidRDefault="0052455A">
      <w:pPr>
        <w:spacing w:after="0" w:line="360" w:lineRule="auto"/>
        <w:ind w:left="-425"/>
        <w:rPr>
          <w:rFonts w:ascii="Arial" w:eastAsia="Arial" w:hAnsi="Arial" w:cs="Arial"/>
          <w:sz w:val="24"/>
          <w:szCs w:val="24"/>
          <w:lang w:val="pt-PT"/>
        </w:rPr>
      </w:pPr>
      <w:bookmarkStart w:id="11" w:name="_heading=h.mnnhtn5k3inj" w:colFirst="0" w:colLast="0"/>
      <w:bookmarkEnd w:id="11"/>
    </w:p>
    <w:p w:rsidR="0052455A" w:rsidRPr="00240D2B" w:rsidRDefault="00784D03">
      <w:pPr>
        <w:numPr>
          <w:ilvl w:val="0"/>
          <w:numId w:val="3"/>
        </w:numPr>
        <w:spacing w:after="0" w:line="360" w:lineRule="auto"/>
        <w:rPr>
          <w:rFonts w:ascii="Arial" w:eastAsia="Arial" w:hAnsi="Arial" w:cs="Arial"/>
          <w:sz w:val="24"/>
          <w:szCs w:val="24"/>
          <w:lang w:val="pt-PT"/>
        </w:rPr>
      </w:pPr>
      <w:bookmarkStart w:id="12" w:name="_heading=h.aa5adaqaqx1a" w:colFirst="0" w:colLast="0"/>
      <w:bookmarkEnd w:id="12"/>
      <w:r>
        <w:rPr>
          <w:rFonts w:ascii="Arial" w:eastAsia="Arial" w:hAnsi="Arial" w:cs="Arial"/>
          <w:sz w:val="24"/>
          <w:szCs w:val="24"/>
          <w:lang w:val="pt-PT"/>
        </w:rPr>
        <w:t>A era começou com a inesperada derrota de um vasto exército persa em número superior ao dos gregos e terminou com uma guerra ignóbil e prolongada entre Atenas e Esparta. Este período é também co</w:t>
      </w:r>
      <w:r>
        <w:rPr>
          <w:rFonts w:ascii="Arial" w:eastAsia="Arial" w:hAnsi="Arial" w:cs="Arial"/>
          <w:sz w:val="24"/>
          <w:szCs w:val="24"/>
          <w:lang w:val="pt-PT"/>
        </w:rPr>
        <w:t>nhecido como a "Era de Péricles", em nome do político ateniense que supervisionou os assuntos de Atenas quando esta se encontrava no seu auge. Péricles lançou um enorme projeto de construção que durou 50 anos a fim de restaurar a Acrópole à sua antiga glór</w:t>
      </w:r>
      <w:r>
        <w:rPr>
          <w:rFonts w:ascii="Arial" w:eastAsia="Arial" w:hAnsi="Arial" w:cs="Arial"/>
          <w:sz w:val="24"/>
          <w:szCs w:val="24"/>
          <w:lang w:val="pt-PT"/>
        </w:rPr>
        <w:t>ia.</w:t>
      </w:r>
    </w:p>
    <w:p w:rsidR="0052455A" w:rsidRPr="00240D2B" w:rsidRDefault="0052455A">
      <w:pPr>
        <w:spacing w:after="0" w:line="360" w:lineRule="auto"/>
        <w:ind w:left="720"/>
        <w:rPr>
          <w:rFonts w:ascii="Arial" w:eastAsia="Arial" w:hAnsi="Arial" w:cs="Arial"/>
          <w:sz w:val="24"/>
          <w:szCs w:val="24"/>
          <w:lang w:val="pt-PT"/>
        </w:rPr>
      </w:pPr>
      <w:bookmarkStart w:id="13" w:name="_heading=h.7mjmvzghl2j9" w:colFirst="0" w:colLast="0"/>
      <w:bookmarkEnd w:id="13"/>
    </w:p>
    <w:p w:rsidR="0052455A" w:rsidRPr="00240D2B" w:rsidRDefault="00784D03">
      <w:pPr>
        <w:numPr>
          <w:ilvl w:val="0"/>
          <w:numId w:val="3"/>
        </w:numPr>
        <w:spacing w:after="0" w:line="360" w:lineRule="auto"/>
        <w:rPr>
          <w:rFonts w:ascii="Arial" w:eastAsia="Arial" w:hAnsi="Arial" w:cs="Arial"/>
          <w:sz w:val="24"/>
          <w:szCs w:val="24"/>
          <w:lang w:val="pt-PT"/>
        </w:rPr>
      </w:pPr>
      <w:bookmarkStart w:id="14" w:name="_heading=h.70l5wk84532j" w:colFirst="0" w:colLast="0"/>
      <w:bookmarkEnd w:id="14"/>
      <w:r>
        <w:rPr>
          <w:rFonts w:ascii="Arial" w:eastAsia="Arial" w:hAnsi="Arial" w:cs="Arial"/>
          <w:sz w:val="24"/>
          <w:szCs w:val="24"/>
          <w:lang w:val="pt-PT"/>
        </w:rPr>
        <w:t xml:space="preserve">Péricles nasceu numa das famílias mais proeminentes de Atenas durante a era dourada da Grécia clássica. Foi eleito estratega (um dos </w:t>
      </w:r>
      <w:r>
        <w:rPr>
          <w:rFonts w:ascii="Arial" w:eastAsia="Arial" w:hAnsi="Arial" w:cs="Arial"/>
          <w:sz w:val="24"/>
          <w:szCs w:val="24"/>
          <w:lang w:val="pt-PT"/>
        </w:rPr>
        <w:lastRenderedPageBreak/>
        <w:t>principais generais de Atenas) em 443 e ocupou esse cargo para o resto da sua vida. Sob a liderança de Péricles, a cha</w:t>
      </w:r>
      <w:r>
        <w:rPr>
          <w:rFonts w:ascii="Arial" w:eastAsia="Arial" w:hAnsi="Arial" w:cs="Arial"/>
          <w:sz w:val="24"/>
          <w:szCs w:val="24"/>
          <w:lang w:val="pt-PT"/>
        </w:rPr>
        <w:t>mada era dourada da cultura ateniense floresceu (495-429 a.C.)</w:t>
      </w:r>
    </w:p>
    <w:p w:rsidR="0052455A" w:rsidRPr="00240D2B" w:rsidRDefault="0052455A">
      <w:pPr>
        <w:spacing w:after="0" w:line="360" w:lineRule="auto"/>
        <w:ind w:left="-425"/>
        <w:rPr>
          <w:rFonts w:ascii="Arial" w:eastAsia="Arial" w:hAnsi="Arial" w:cs="Arial"/>
          <w:sz w:val="24"/>
          <w:szCs w:val="24"/>
          <w:lang w:val="pt-PT"/>
        </w:rPr>
      </w:pPr>
      <w:bookmarkStart w:id="15" w:name="_heading=h.p7mv5pdwqnf2" w:colFirst="0" w:colLast="0"/>
      <w:bookmarkEnd w:id="15"/>
    </w:p>
    <w:p w:rsidR="0052455A" w:rsidRPr="00240D2B" w:rsidRDefault="00784D03">
      <w:pPr>
        <w:numPr>
          <w:ilvl w:val="0"/>
          <w:numId w:val="8"/>
        </w:numPr>
        <w:spacing w:after="0" w:line="360" w:lineRule="auto"/>
        <w:rPr>
          <w:rFonts w:ascii="Arial" w:eastAsia="Arial" w:hAnsi="Arial" w:cs="Arial"/>
          <w:sz w:val="24"/>
          <w:szCs w:val="24"/>
          <w:lang w:val="pt-PT"/>
        </w:rPr>
      </w:pPr>
      <w:bookmarkStart w:id="16" w:name="_heading=h.1sfuean5oey2" w:colFirst="0" w:colLast="0"/>
      <w:bookmarkEnd w:id="16"/>
      <w:r>
        <w:rPr>
          <w:rFonts w:ascii="Arial" w:eastAsia="Arial" w:hAnsi="Arial" w:cs="Arial"/>
          <w:sz w:val="24"/>
          <w:szCs w:val="24"/>
          <w:lang w:val="pt-PT"/>
        </w:rPr>
        <w:t xml:space="preserve">Os gregos atingiram o auge durante o Período Clássico. Deu-nos Sócrates que orientou a filosofia no sentido da moral, lógica e ética. O médico Hipócrates, o escultor </w:t>
      </w:r>
      <w:r w:rsidR="00702005">
        <w:rPr>
          <w:rFonts w:ascii="Arial" w:eastAsia="Arial" w:hAnsi="Arial" w:cs="Arial"/>
          <w:sz w:val="24"/>
          <w:szCs w:val="24"/>
          <w:lang w:val="pt-PT"/>
        </w:rPr>
        <w:t>Fídias</w:t>
      </w:r>
      <w:r>
        <w:rPr>
          <w:rFonts w:ascii="Arial" w:eastAsia="Arial" w:hAnsi="Arial" w:cs="Arial"/>
          <w:sz w:val="24"/>
          <w:szCs w:val="24"/>
          <w:lang w:val="pt-PT"/>
        </w:rPr>
        <w:t xml:space="preserve">, os arquitetos do </w:t>
      </w:r>
      <w:r>
        <w:rPr>
          <w:rFonts w:ascii="Arial" w:eastAsia="Arial" w:hAnsi="Arial" w:cs="Arial"/>
          <w:sz w:val="24"/>
          <w:szCs w:val="24"/>
          <w:lang w:val="pt-PT"/>
        </w:rPr>
        <w:t xml:space="preserve">Pártenon. Uma das maiores invenções dos antigos gregos foi o </w:t>
      </w:r>
      <w:r w:rsidR="00702005">
        <w:rPr>
          <w:rFonts w:ascii="Arial" w:eastAsia="Arial" w:hAnsi="Arial" w:cs="Arial"/>
          <w:sz w:val="24"/>
          <w:szCs w:val="24"/>
          <w:lang w:val="pt-PT"/>
        </w:rPr>
        <w:t>teatro</w:t>
      </w:r>
      <w:r>
        <w:rPr>
          <w:rFonts w:ascii="Arial" w:eastAsia="Arial" w:hAnsi="Arial" w:cs="Arial"/>
          <w:sz w:val="24"/>
          <w:szCs w:val="24"/>
          <w:lang w:val="pt-PT"/>
        </w:rPr>
        <w:t xml:space="preserve">. Tragédias gregas, com acontecimentos históricos e mitológicos, foram escritas e dirigidas por autores como Ésquilo, Sófocles e Eurípedes. Todos eles contribuíram para uma época que merece </w:t>
      </w:r>
      <w:r>
        <w:rPr>
          <w:rFonts w:ascii="Arial" w:eastAsia="Arial" w:hAnsi="Arial" w:cs="Arial"/>
          <w:sz w:val="24"/>
          <w:szCs w:val="24"/>
          <w:lang w:val="pt-PT"/>
        </w:rPr>
        <w:t>verdadeiramente ser chamada de "dourada".</w:t>
      </w:r>
    </w:p>
    <w:p w:rsidR="0052455A" w:rsidRPr="00240D2B" w:rsidRDefault="0052455A">
      <w:pPr>
        <w:spacing w:after="0" w:line="360" w:lineRule="auto"/>
        <w:ind w:left="-425"/>
        <w:rPr>
          <w:rFonts w:ascii="Arial" w:eastAsia="Arial" w:hAnsi="Arial" w:cs="Arial"/>
          <w:sz w:val="24"/>
          <w:szCs w:val="24"/>
          <w:lang w:val="pt-PT"/>
        </w:rPr>
      </w:pPr>
      <w:bookmarkStart w:id="17" w:name="_heading=h.rar4o5px8v15" w:colFirst="0" w:colLast="0"/>
      <w:bookmarkEnd w:id="17"/>
    </w:p>
    <w:p w:rsidR="0052455A" w:rsidRDefault="00784D03">
      <w:pPr>
        <w:spacing w:after="0" w:line="360" w:lineRule="auto"/>
        <w:ind w:left="-425"/>
        <w:rPr>
          <w:rFonts w:ascii="Arial" w:eastAsia="Arial" w:hAnsi="Arial" w:cs="Arial"/>
          <w:sz w:val="24"/>
          <w:szCs w:val="24"/>
        </w:rPr>
      </w:pPr>
      <w:bookmarkStart w:id="18" w:name="_heading=h.3dy6vkm" w:colFirst="0" w:colLast="0"/>
      <w:bookmarkEnd w:id="18"/>
      <w:r>
        <w:rPr>
          <w:rFonts w:ascii="Arial" w:eastAsia="Arial" w:hAnsi="Arial" w:cs="Arial"/>
          <w:sz w:val="24"/>
          <w:szCs w:val="24"/>
          <w:lang w:val="pt-PT"/>
        </w:rPr>
        <w:t>Elemento 2 (colado na parede)</w:t>
      </w:r>
    </w:p>
    <w:p w:rsidR="0052455A" w:rsidRPr="00240D2B" w:rsidRDefault="00784D03">
      <w:pPr>
        <w:numPr>
          <w:ilvl w:val="0"/>
          <w:numId w:val="16"/>
        </w:numPr>
        <w:spacing w:after="0" w:line="360" w:lineRule="auto"/>
        <w:rPr>
          <w:rFonts w:ascii="Arial" w:eastAsia="Arial" w:hAnsi="Arial" w:cs="Arial"/>
          <w:sz w:val="24"/>
          <w:szCs w:val="24"/>
          <w:lang w:val="pt-PT"/>
        </w:rPr>
      </w:pPr>
      <w:r>
        <w:rPr>
          <w:rFonts w:ascii="Arial" w:eastAsia="Arial" w:hAnsi="Arial" w:cs="Arial"/>
          <w:sz w:val="24"/>
          <w:szCs w:val="24"/>
          <w:lang w:val="pt-PT"/>
        </w:rPr>
        <w:t>A Acrópole, o maior e melhor santuário da antiga Atenas, domina o centro moderno da cidade a partir do penedo rochoso conhecido como Acrópole. Este recinto sagrado está ligado aos mai</w:t>
      </w:r>
      <w:r>
        <w:rPr>
          <w:rFonts w:ascii="Arial" w:eastAsia="Arial" w:hAnsi="Arial" w:cs="Arial"/>
          <w:sz w:val="24"/>
          <w:szCs w:val="24"/>
          <w:lang w:val="pt-PT"/>
        </w:rPr>
        <w:t>s célebres mitos da antiga Atenas, às suas maiores festas religiosas, aos seus primeiros cultos, e a vários eventos cruciais na história da cidade. Os monumentos da Acrópole estão em harmonia com o seu ambiente natural. Estas obras-primas arquitetónicas an</w:t>
      </w:r>
      <w:r>
        <w:rPr>
          <w:rFonts w:ascii="Arial" w:eastAsia="Arial" w:hAnsi="Arial" w:cs="Arial"/>
          <w:sz w:val="24"/>
          <w:szCs w:val="24"/>
          <w:lang w:val="pt-PT"/>
        </w:rPr>
        <w:t>tigas únicas combinam diferentes ordens e estilos de arte clássica de uma forma muito inovadora, influenciando a arte e a cultura durante séculos.</w:t>
      </w:r>
    </w:p>
    <w:p w:rsidR="0052455A" w:rsidRPr="00240D2B" w:rsidRDefault="0052455A">
      <w:pPr>
        <w:spacing w:after="0" w:line="360" w:lineRule="auto"/>
        <w:ind w:left="-425"/>
        <w:rPr>
          <w:rFonts w:ascii="Arial" w:eastAsia="Arial" w:hAnsi="Arial" w:cs="Arial"/>
          <w:sz w:val="24"/>
          <w:szCs w:val="24"/>
          <w:lang w:val="pt-PT"/>
        </w:rPr>
      </w:pPr>
    </w:p>
    <w:p w:rsidR="0052455A" w:rsidRPr="00240D2B" w:rsidRDefault="00784D03">
      <w:pPr>
        <w:spacing w:after="0" w:line="360" w:lineRule="auto"/>
        <w:ind w:left="-425"/>
        <w:rPr>
          <w:rFonts w:ascii="Arial" w:eastAsia="Arial" w:hAnsi="Arial" w:cs="Arial"/>
          <w:sz w:val="24"/>
          <w:szCs w:val="24"/>
          <w:lang w:val="pt-PT"/>
        </w:rPr>
      </w:pPr>
      <w:r>
        <w:rPr>
          <w:rFonts w:ascii="Arial" w:eastAsia="Arial" w:hAnsi="Arial" w:cs="Arial"/>
          <w:sz w:val="24"/>
          <w:szCs w:val="24"/>
          <w:lang w:val="pt-PT"/>
        </w:rPr>
        <w:t>Elemento 3 (a acompanhar cada fotografia)</w:t>
      </w:r>
    </w:p>
    <w:p w:rsidR="0052455A" w:rsidRPr="00240D2B" w:rsidRDefault="00784D03">
      <w:pPr>
        <w:numPr>
          <w:ilvl w:val="0"/>
          <w:numId w:val="14"/>
        </w:numPr>
        <w:spacing w:after="0" w:line="360" w:lineRule="auto"/>
        <w:rPr>
          <w:rFonts w:ascii="Arial" w:eastAsia="Arial" w:hAnsi="Arial" w:cs="Arial"/>
          <w:sz w:val="24"/>
          <w:szCs w:val="24"/>
          <w:lang w:val="pt-PT"/>
        </w:rPr>
      </w:pPr>
      <w:r>
        <w:rPr>
          <w:rFonts w:ascii="Arial" w:eastAsia="Arial" w:hAnsi="Arial" w:cs="Arial"/>
          <w:sz w:val="24"/>
          <w:szCs w:val="24"/>
          <w:lang w:val="pt-PT"/>
        </w:rPr>
        <w:t>O templo de Atena Nike foi construído entre 426 e 421 a.C. num bal</w:t>
      </w:r>
      <w:r>
        <w:rPr>
          <w:rFonts w:ascii="Arial" w:eastAsia="Arial" w:hAnsi="Arial" w:cs="Arial"/>
          <w:sz w:val="24"/>
          <w:szCs w:val="24"/>
          <w:lang w:val="pt-PT"/>
        </w:rPr>
        <w:t xml:space="preserve">uarte no extremo sudoeste da Acrópole pelo </w:t>
      </w:r>
      <w:r w:rsidR="00702005">
        <w:rPr>
          <w:rFonts w:ascii="Arial" w:eastAsia="Arial" w:hAnsi="Arial" w:cs="Arial"/>
          <w:sz w:val="24"/>
          <w:szCs w:val="24"/>
          <w:lang w:val="pt-PT"/>
        </w:rPr>
        <w:t>arquiteto</w:t>
      </w:r>
      <w:r>
        <w:rPr>
          <w:rFonts w:ascii="Arial" w:eastAsia="Arial" w:hAnsi="Arial" w:cs="Arial"/>
          <w:sz w:val="24"/>
          <w:szCs w:val="24"/>
          <w:lang w:val="pt-PT"/>
        </w:rPr>
        <w:t xml:space="preserve"> </w:t>
      </w:r>
      <w:r w:rsidR="00702005">
        <w:rPr>
          <w:rFonts w:ascii="Arial" w:eastAsia="Arial" w:hAnsi="Arial" w:cs="Arial"/>
          <w:sz w:val="24"/>
          <w:szCs w:val="24"/>
          <w:lang w:val="pt-PT"/>
        </w:rPr>
        <w:t>Calícrates</w:t>
      </w:r>
      <w:r>
        <w:rPr>
          <w:rFonts w:ascii="Arial" w:eastAsia="Arial" w:hAnsi="Arial" w:cs="Arial"/>
          <w:sz w:val="24"/>
          <w:szCs w:val="24"/>
          <w:lang w:val="pt-PT"/>
        </w:rPr>
        <w:t>. Substituiu os templos mais antigos, cujos restos são preservados dentro do bastião. De cada lado do pequeno templo iónico havia um friso esculpido em relevo com diferentes representações te</w:t>
      </w:r>
      <w:r>
        <w:rPr>
          <w:rFonts w:ascii="Arial" w:eastAsia="Arial" w:hAnsi="Arial" w:cs="Arial"/>
          <w:sz w:val="24"/>
          <w:szCs w:val="24"/>
          <w:lang w:val="pt-PT"/>
        </w:rPr>
        <w:t xml:space="preserve">máticas. O lado oriental retratava um ajuntamento de deuses em torno de Zeus no trono, enquanto os outros lados representavam cenas de guerra entre gregos e persas ou gregos com outros gregos. O lado sul retratou a </w:t>
      </w:r>
      <w:r>
        <w:rPr>
          <w:rFonts w:ascii="Arial" w:eastAsia="Arial" w:hAnsi="Arial" w:cs="Arial"/>
          <w:sz w:val="24"/>
          <w:szCs w:val="24"/>
          <w:lang w:val="pt-PT"/>
        </w:rPr>
        <w:lastRenderedPageBreak/>
        <w:t>vitória dos gregos sobre os persas em Mar</w:t>
      </w:r>
      <w:r>
        <w:rPr>
          <w:rFonts w:ascii="Arial" w:eastAsia="Arial" w:hAnsi="Arial" w:cs="Arial"/>
          <w:sz w:val="24"/>
          <w:szCs w:val="24"/>
          <w:lang w:val="pt-PT"/>
        </w:rPr>
        <w:t>atona em 490 a.C., liderada pelos atenienses. Poucos restos escultóricos dos frontões do templo sobreviveram. Pensa-se que o frontão ocidental representa a vitória dos deuses olímpicos sobre os gigantes (Gigantomaquia), enquanto que o oriental representa a</w:t>
      </w:r>
      <w:r>
        <w:rPr>
          <w:rFonts w:ascii="Arial" w:eastAsia="Arial" w:hAnsi="Arial" w:cs="Arial"/>
          <w:sz w:val="24"/>
          <w:szCs w:val="24"/>
          <w:lang w:val="pt-PT"/>
        </w:rPr>
        <w:t xml:space="preserve"> vitória dos atenienses sobre as Amazonas (</w:t>
      </w:r>
      <w:proofErr w:type="spellStart"/>
      <w:r>
        <w:rPr>
          <w:rFonts w:ascii="Arial" w:eastAsia="Arial" w:hAnsi="Arial" w:cs="Arial"/>
          <w:sz w:val="24"/>
          <w:szCs w:val="24"/>
          <w:lang w:val="pt-PT"/>
        </w:rPr>
        <w:t>Amazonomaquia</w:t>
      </w:r>
      <w:proofErr w:type="spellEnd"/>
      <w:r>
        <w:rPr>
          <w:rFonts w:ascii="Arial" w:eastAsia="Arial" w:hAnsi="Arial" w:cs="Arial"/>
          <w:sz w:val="24"/>
          <w:szCs w:val="24"/>
          <w:lang w:val="pt-PT"/>
        </w:rPr>
        <w:t xml:space="preserve">). Para a proteção dos visitantes, foi instalado um parapeito de mármore adornado com relevos esculpidos em torno da borda perigosa do bastião do templo, por volta de 410 a.C. Os relevos retratavam a </w:t>
      </w:r>
      <w:r>
        <w:rPr>
          <w:rFonts w:ascii="Arial" w:eastAsia="Arial" w:hAnsi="Arial" w:cs="Arial"/>
          <w:sz w:val="24"/>
          <w:szCs w:val="24"/>
          <w:lang w:val="pt-PT"/>
        </w:rPr>
        <w:t xml:space="preserve">deusa sentada Atena descansando após batalhas triunfantes, vendo os </w:t>
      </w:r>
      <w:proofErr w:type="spellStart"/>
      <w:r>
        <w:rPr>
          <w:rFonts w:ascii="Arial" w:eastAsia="Arial" w:hAnsi="Arial" w:cs="Arial"/>
          <w:sz w:val="24"/>
          <w:szCs w:val="24"/>
          <w:lang w:val="pt-PT"/>
        </w:rPr>
        <w:t>nikes</w:t>
      </w:r>
      <w:proofErr w:type="spellEnd"/>
      <w:r>
        <w:rPr>
          <w:rFonts w:ascii="Arial" w:eastAsia="Arial" w:hAnsi="Arial" w:cs="Arial"/>
          <w:sz w:val="24"/>
          <w:szCs w:val="24"/>
          <w:lang w:val="pt-PT"/>
        </w:rPr>
        <w:t xml:space="preserve"> alados levarem os touros a sacrificar ou a segurar armas e a decorar troféus de vitória com armadura grega ou persa.</w:t>
      </w:r>
    </w:p>
    <w:p w:rsidR="0052455A" w:rsidRPr="00240D2B" w:rsidRDefault="0052455A">
      <w:pPr>
        <w:spacing w:after="0" w:line="360" w:lineRule="auto"/>
        <w:ind w:left="-425"/>
        <w:rPr>
          <w:rFonts w:ascii="Arial" w:eastAsia="Arial" w:hAnsi="Arial" w:cs="Arial"/>
          <w:sz w:val="24"/>
          <w:szCs w:val="24"/>
          <w:lang w:val="pt-PT"/>
        </w:rPr>
      </w:pPr>
    </w:p>
    <w:p w:rsidR="0052455A" w:rsidRPr="00240D2B" w:rsidRDefault="00784D03">
      <w:pPr>
        <w:numPr>
          <w:ilvl w:val="0"/>
          <w:numId w:val="6"/>
        </w:numPr>
        <w:spacing w:after="0" w:line="360" w:lineRule="auto"/>
        <w:rPr>
          <w:rFonts w:ascii="Arial" w:eastAsia="Arial" w:hAnsi="Arial" w:cs="Arial"/>
          <w:sz w:val="24"/>
          <w:szCs w:val="24"/>
          <w:lang w:val="pt-PT"/>
        </w:rPr>
      </w:pPr>
      <w:r>
        <w:rPr>
          <w:rFonts w:ascii="Arial" w:eastAsia="Arial" w:hAnsi="Arial" w:cs="Arial"/>
          <w:sz w:val="24"/>
          <w:szCs w:val="24"/>
          <w:lang w:val="pt-PT"/>
        </w:rPr>
        <w:t xml:space="preserve">Entre 437 e 431 a.C., a monumental </w:t>
      </w:r>
      <w:proofErr w:type="spellStart"/>
      <w:r>
        <w:rPr>
          <w:rFonts w:ascii="Arial" w:eastAsia="Arial" w:hAnsi="Arial" w:cs="Arial"/>
          <w:sz w:val="24"/>
          <w:szCs w:val="24"/>
          <w:lang w:val="pt-PT"/>
        </w:rPr>
        <w:t>Propilaia</w:t>
      </w:r>
      <w:proofErr w:type="spellEnd"/>
      <w:r>
        <w:rPr>
          <w:rFonts w:ascii="Arial" w:eastAsia="Arial" w:hAnsi="Arial" w:cs="Arial"/>
          <w:sz w:val="24"/>
          <w:szCs w:val="24"/>
          <w:lang w:val="pt-PT"/>
        </w:rPr>
        <w:t xml:space="preserve"> de </w:t>
      </w:r>
      <w:r w:rsidR="00702005">
        <w:rPr>
          <w:rFonts w:ascii="Arial" w:eastAsia="Arial" w:hAnsi="Arial" w:cs="Arial"/>
          <w:sz w:val="24"/>
          <w:szCs w:val="24"/>
          <w:lang w:val="pt-PT"/>
        </w:rPr>
        <w:t>Mnésicles</w:t>
      </w:r>
      <w:r>
        <w:rPr>
          <w:rFonts w:ascii="Arial" w:eastAsia="Arial" w:hAnsi="Arial" w:cs="Arial"/>
          <w:sz w:val="24"/>
          <w:szCs w:val="24"/>
          <w:lang w:val="pt-PT"/>
        </w:rPr>
        <w:t>, que s</w:t>
      </w:r>
      <w:r>
        <w:rPr>
          <w:rFonts w:ascii="Arial" w:eastAsia="Arial" w:hAnsi="Arial" w:cs="Arial"/>
          <w:sz w:val="24"/>
          <w:szCs w:val="24"/>
          <w:lang w:val="pt-PT"/>
        </w:rPr>
        <w:t>ubstituiu um portão anterior, foi construída como a entrada para o santuário da Acrópole. Contudo, porque o trabalho cessou pouco antes da Guerra do Peloponeso em 431 AC, nunca foi terminado. A estrutura tinha duas alas laterais e uma entrada central. Três</w:t>
      </w:r>
      <w:r>
        <w:rPr>
          <w:rFonts w:ascii="Arial" w:eastAsia="Arial" w:hAnsi="Arial" w:cs="Arial"/>
          <w:sz w:val="24"/>
          <w:szCs w:val="24"/>
          <w:lang w:val="pt-PT"/>
        </w:rPr>
        <w:t xml:space="preserve"> conjuntos de colunas de estilo iónico com capitéis requintadamente trabalhados flanqueavam a abertura central. Havia cinco entradas, sendo a do meio mais larga para permitir a procissão </w:t>
      </w:r>
      <w:proofErr w:type="spellStart"/>
      <w:r>
        <w:rPr>
          <w:rFonts w:ascii="Arial" w:eastAsia="Arial" w:hAnsi="Arial" w:cs="Arial"/>
          <w:sz w:val="24"/>
          <w:szCs w:val="24"/>
          <w:lang w:val="pt-PT"/>
        </w:rPr>
        <w:t>panatenaica</w:t>
      </w:r>
      <w:proofErr w:type="spellEnd"/>
      <w:r>
        <w:rPr>
          <w:rFonts w:ascii="Arial" w:eastAsia="Arial" w:hAnsi="Arial" w:cs="Arial"/>
          <w:sz w:val="24"/>
          <w:szCs w:val="24"/>
          <w:lang w:val="pt-PT"/>
        </w:rPr>
        <w:t xml:space="preserve"> e os seus animais sacrificados. A Pinacoteca, uma grande </w:t>
      </w:r>
      <w:r>
        <w:rPr>
          <w:rFonts w:ascii="Arial" w:eastAsia="Arial" w:hAnsi="Arial" w:cs="Arial"/>
          <w:sz w:val="24"/>
          <w:szCs w:val="24"/>
          <w:lang w:val="pt-PT"/>
        </w:rPr>
        <w:t xml:space="preserve">sala com uma antecâmara, está localizada na ala norte. O nome vem de uma referência feita pelo viajante </w:t>
      </w:r>
      <w:proofErr w:type="spellStart"/>
      <w:r>
        <w:rPr>
          <w:rFonts w:ascii="Arial" w:eastAsia="Arial" w:hAnsi="Arial" w:cs="Arial"/>
          <w:sz w:val="24"/>
          <w:szCs w:val="24"/>
          <w:lang w:val="pt-PT"/>
        </w:rPr>
        <w:t>Pausanias</w:t>
      </w:r>
      <w:proofErr w:type="spellEnd"/>
      <w:r>
        <w:rPr>
          <w:rFonts w:ascii="Arial" w:eastAsia="Arial" w:hAnsi="Arial" w:cs="Arial"/>
          <w:sz w:val="24"/>
          <w:szCs w:val="24"/>
          <w:lang w:val="pt-PT"/>
        </w:rPr>
        <w:t xml:space="preserve"> do século II a.C. aos quadros que outrora adornaram esta área e mostraram figuras do passado mítico e histórico de Atenas. Muito provavelmente</w:t>
      </w:r>
      <w:r>
        <w:rPr>
          <w:rFonts w:ascii="Arial" w:eastAsia="Arial" w:hAnsi="Arial" w:cs="Arial"/>
          <w:sz w:val="24"/>
          <w:szCs w:val="24"/>
          <w:lang w:val="pt-PT"/>
        </w:rPr>
        <w:t>, era uma área de receção com sofás e mesas de jantar onde os visitantes VIP podiam descontrair e comer.</w:t>
      </w:r>
    </w:p>
    <w:p w:rsidR="0052455A" w:rsidRPr="00240D2B" w:rsidRDefault="0052455A">
      <w:pPr>
        <w:spacing w:after="0" w:line="360" w:lineRule="auto"/>
        <w:ind w:left="-425"/>
        <w:rPr>
          <w:rFonts w:ascii="Arial" w:eastAsia="Arial" w:hAnsi="Arial" w:cs="Arial"/>
          <w:sz w:val="24"/>
          <w:szCs w:val="24"/>
          <w:lang w:val="pt-PT"/>
        </w:rPr>
      </w:pPr>
    </w:p>
    <w:p w:rsidR="0052455A" w:rsidRPr="00240D2B" w:rsidRDefault="00784D03">
      <w:pPr>
        <w:numPr>
          <w:ilvl w:val="0"/>
          <w:numId w:val="10"/>
        </w:numPr>
        <w:spacing w:after="0" w:line="360" w:lineRule="auto"/>
        <w:rPr>
          <w:rFonts w:ascii="Arial" w:eastAsia="Arial" w:hAnsi="Arial" w:cs="Arial"/>
          <w:sz w:val="24"/>
          <w:szCs w:val="24"/>
          <w:lang w:val="pt-PT"/>
        </w:rPr>
      </w:pPr>
      <w:r>
        <w:rPr>
          <w:rFonts w:ascii="Arial" w:eastAsia="Arial" w:hAnsi="Arial" w:cs="Arial"/>
          <w:sz w:val="24"/>
          <w:szCs w:val="24"/>
          <w:lang w:val="pt-PT"/>
        </w:rPr>
        <w:t xml:space="preserve">O intrincado </w:t>
      </w:r>
      <w:proofErr w:type="spellStart"/>
      <w:r w:rsidR="00702005" w:rsidRPr="00702005">
        <w:rPr>
          <w:rFonts w:ascii="Arial" w:eastAsia="Arial" w:hAnsi="Arial" w:cs="Arial"/>
          <w:sz w:val="24"/>
          <w:szCs w:val="24"/>
          <w:lang w:val="pt-PT"/>
        </w:rPr>
        <w:t>Erecteion</w:t>
      </w:r>
      <w:proofErr w:type="spellEnd"/>
      <w:r w:rsidR="00702005" w:rsidRPr="00702005">
        <w:rPr>
          <w:rFonts w:ascii="Arial" w:eastAsia="Arial" w:hAnsi="Arial" w:cs="Arial"/>
          <w:sz w:val="24"/>
          <w:szCs w:val="24"/>
          <w:lang w:val="pt-PT"/>
        </w:rPr>
        <w:t xml:space="preserve"> </w:t>
      </w:r>
      <w:r>
        <w:rPr>
          <w:rFonts w:ascii="Arial" w:eastAsia="Arial" w:hAnsi="Arial" w:cs="Arial"/>
          <w:sz w:val="24"/>
          <w:szCs w:val="24"/>
          <w:lang w:val="pt-PT"/>
        </w:rPr>
        <w:t xml:space="preserve">foi construído nos últimos 20 anos do século V a.C. e foi desenhado pelo arquiteto </w:t>
      </w:r>
      <w:r w:rsidR="00702005">
        <w:rPr>
          <w:rFonts w:ascii="Arial" w:eastAsia="Arial" w:hAnsi="Arial" w:cs="Arial"/>
          <w:sz w:val="24"/>
          <w:szCs w:val="24"/>
          <w:lang w:val="pt-PT"/>
        </w:rPr>
        <w:t>Mnésicles</w:t>
      </w:r>
      <w:r>
        <w:rPr>
          <w:rFonts w:ascii="Arial" w:eastAsia="Arial" w:hAnsi="Arial" w:cs="Arial"/>
          <w:sz w:val="24"/>
          <w:szCs w:val="24"/>
          <w:lang w:val="pt-PT"/>
        </w:rPr>
        <w:t>. Tomou o lugar do "</w:t>
      </w:r>
      <w:proofErr w:type="spellStart"/>
      <w:r>
        <w:rPr>
          <w:rFonts w:ascii="Arial" w:eastAsia="Arial" w:hAnsi="Arial" w:cs="Arial"/>
          <w:sz w:val="24"/>
          <w:szCs w:val="24"/>
          <w:lang w:val="pt-PT"/>
        </w:rPr>
        <w:t>Archaios</w:t>
      </w:r>
      <w:proofErr w:type="spellEnd"/>
      <w:r>
        <w:rPr>
          <w:rFonts w:ascii="Arial" w:eastAsia="Arial" w:hAnsi="Arial" w:cs="Arial"/>
          <w:sz w:val="24"/>
          <w:szCs w:val="24"/>
          <w:lang w:val="pt-PT"/>
        </w:rPr>
        <w:t xml:space="preserve"> </w:t>
      </w:r>
      <w:proofErr w:type="spellStart"/>
      <w:r>
        <w:rPr>
          <w:rFonts w:ascii="Arial" w:eastAsia="Arial" w:hAnsi="Arial" w:cs="Arial"/>
          <w:sz w:val="24"/>
          <w:szCs w:val="24"/>
          <w:lang w:val="pt-PT"/>
        </w:rPr>
        <w:t>Neos</w:t>
      </w:r>
      <w:proofErr w:type="spellEnd"/>
      <w:r>
        <w:rPr>
          <w:rFonts w:ascii="Arial" w:eastAsia="Arial" w:hAnsi="Arial" w:cs="Arial"/>
          <w:sz w:val="24"/>
          <w:szCs w:val="24"/>
          <w:lang w:val="pt-PT"/>
        </w:rPr>
        <w:t xml:space="preserve">" (Templo Antigo) de Atena Polias, que os Persas tinham destruído parcialmente sessenta anos antes. O novo templo foi </w:t>
      </w:r>
      <w:r>
        <w:rPr>
          <w:rFonts w:ascii="Arial" w:eastAsia="Arial" w:hAnsi="Arial" w:cs="Arial"/>
          <w:sz w:val="24"/>
          <w:szCs w:val="24"/>
          <w:lang w:val="pt-PT"/>
        </w:rPr>
        <w:lastRenderedPageBreak/>
        <w:t>dividido em duas câmaras: uma câmara inferior ocidental que albergava santuários a Poseidon-</w:t>
      </w:r>
      <w:r w:rsidR="00702005">
        <w:rPr>
          <w:rFonts w:ascii="Arial" w:eastAsia="Arial" w:hAnsi="Arial" w:cs="Arial"/>
          <w:sz w:val="24"/>
          <w:szCs w:val="24"/>
          <w:lang w:val="pt-PT"/>
        </w:rPr>
        <w:t>Erecteu</w:t>
      </w:r>
      <w:r>
        <w:rPr>
          <w:rFonts w:ascii="Arial" w:eastAsia="Arial" w:hAnsi="Arial" w:cs="Arial"/>
          <w:sz w:val="24"/>
          <w:szCs w:val="24"/>
          <w:lang w:val="pt-PT"/>
        </w:rPr>
        <w:t>, Hef</w:t>
      </w:r>
      <w:r w:rsidR="00702005">
        <w:rPr>
          <w:rFonts w:ascii="Arial" w:eastAsia="Arial" w:hAnsi="Arial" w:cs="Arial"/>
          <w:sz w:val="24"/>
          <w:szCs w:val="24"/>
          <w:lang w:val="pt-PT"/>
        </w:rPr>
        <w:t>e</w:t>
      </w:r>
      <w:r>
        <w:rPr>
          <w:rFonts w:ascii="Arial" w:eastAsia="Arial" w:hAnsi="Arial" w:cs="Arial"/>
          <w:sz w:val="24"/>
          <w:szCs w:val="24"/>
          <w:lang w:val="pt-PT"/>
        </w:rPr>
        <w:t>sto</w:t>
      </w:r>
      <w:r>
        <w:rPr>
          <w:rFonts w:ascii="Arial" w:eastAsia="Arial" w:hAnsi="Arial" w:cs="Arial"/>
          <w:sz w:val="24"/>
          <w:szCs w:val="24"/>
          <w:lang w:val="pt-PT"/>
        </w:rPr>
        <w:t>, e B</w:t>
      </w:r>
      <w:r>
        <w:rPr>
          <w:rFonts w:ascii="Arial" w:eastAsia="Arial" w:hAnsi="Arial" w:cs="Arial"/>
          <w:sz w:val="24"/>
          <w:szCs w:val="24"/>
          <w:lang w:val="pt-PT"/>
        </w:rPr>
        <w:t xml:space="preserve">utes, o irmão de </w:t>
      </w:r>
      <w:r w:rsidR="00702005">
        <w:rPr>
          <w:rFonts w:ascii="Arial" w:eastAsia="Arial" w:hAnsi="Arial" w:cs="Arial"/>
          <w:sz w:val="24"/>
          <w:szCs w:val="24"/>
          <w:lang w:val="pt-PT"/>
        </w:rPr>
        <w:t>Erecteu</w:t>
      </w:r>
      <w:r>
        <w:rPr>
          <w:rFonts w:ascii="Arial" w:eastAsia="Arial" w:hAnsi="Arial" w:cs="Arial"/>
          <w:sz w:val="24"/>
          <w:szCs w:val="24"/>
          <w:lang w:val="pt-PT"/>
        </w:rPr>
        <w:t>; e uma câmara superior oriental que era dedicada a Atena e continha a estátua de culto de madeira da deusa.</w:t>
      </w:r>
    </w:p>
    <w:p w:rsidR="0052455A" w:rsidRPr="00240D2B" w:rsidRDefault="00784D03">
      <w:pPr>
        <w:numPr>
          <w:ilvl w:val="0"/>
          <w:numId w:val="10"/>
        </w:numPr>
        <w:spacing w:after="0" w:line="360" w:lineRule="auto"/>
        <w:rPr>
          <w:rFonts w:ascii="Arial" w:eastAsia="Arial" w:hAnsi="Arial" w:cs="Arial"/>
          <w:sz w:val="24"/>
          <w:szCs w:val="24"/>
          <w:lang w:val="pt-PT"/>
        </w:rPr>
      </w:pPr>
      <w:r>
        <w:rPr>
          <w:rFonts w:ascii="Arial" w:eastAsia="Arial" w:hAnsi="Arial" w:cs="Arial"/>
          <w:sz w:val="24"/>
          <w:szCs w:val="24"/>
          <w:lang w:val="pt-PT"/>
        </w:rPr>
        <w:t xml:space="preserve">Uma das primeiras obras de </w:t>
      </w:r>
      <w:r w:rsidR="004C7621">
        <w:rPr>
          <w:rFonts w:ascii="Arial" w:eastAsia="Arial" w:hAnsi="Arial" w:cs="Arial"/>
          <w:sz w:val="24"/>
          <w:szCs w:val="24"/>
          <w:lang w:val="pt-PT"/>
        </w:rPr>
        <w:t>Fídias</w:t>
      </w:r>
      <w:r>
        <w:rPr>
          <w:rFonts w:ascii="Arial" w:eastAsia="Arial" w:hAnsi="Arial" w:cs="Arial"/>
          <w:sz w:val="24"/>
          <w:szCs w:val="24"/>
          <w:lang w:val="pt-PT"/>
        </w:rPr>
        <w:t xml:space="preserve">, a </w:t>
      </w:r>
      <w:r w:rsidR="004C7621">
        <w:rPr>
          <w:rFonts w:ascii="Arial" w:eastAsia="Arial" w:hAnsi="Arial" w:cs="Arial"/>
          <w:sz w:val="24"/>
          <w:szCs w:val="24"/>
          <w:lang w:val="pt-PT"/>
        </w:rPr>
        <w:t>Atena</w:t>
      </w:r>
      <w:r>
        <w:rPr>
          <w:rFonts w:ascii="Arial" w:eastAsia="Arial" w:hAnsi="Arial" w:cs="Arial"/>
          <w:sz w:val="24"/>
          <w:szCs w:val="24"/>
          <w:lang w:val="pt-PT"/>
        </w:rPr>
        <w:t xml:space="preserve"> </w:t>
      </w:r>
      <w:proofErr w:type="spellStart"/>
      <w:r>
        <w:rPr>
          <w:rFonts w:ascii="Arial" w:eastAsia="Arial" w:hAnsi="Arial" w:cs="Arial"/>
          <w:sz w:val="24"/>
          <w:szCs w:val="24"/>
          <w:lang w:val="pt-PT"/>
        </w:rPr>
        <w:t>Promachos</w:t>
      </w:r>
      <w:proofErr w:type="spellEnd"/>
      <w:r>
        <w:rPr>
          <w:rFonts w:ascii="Arial" w:eastAsia="Arial" w:hAnsi="Arial" w:cs="Arial"/>
          <w:sz w:val="24"/>
          <w:szCs w:val="24"/>
          <w:lang w:val="pt-PT"/>
        </w:rPr>
        <w:t xml:space="preserve">, foi outrora um marco ateniense conhecido e celebrado. </w:t>
      </w:r>
      <w:r w:rsidR="004C7621">
        <w:rPr>
          <w:rFonts w:ascii="Arial" w:eastAsia="Arial" w:hAnsi="Arial" w:cs="Arial"/>
          <w:sz w:val="24"/>
          <w:szCs w:val="24"/>
          <w:lang w:val="pt-PT"/>
        </w:rPr>
        <w:t>Pausânias</w:t>
      </w:r>
      <w:r>
        <w:rPr>
          <w:rFonts w:ascii="Arial" w:eastAsia="Arial" w:hAnsi="Arial" w:cs="Arial"/>
          <w:sz w:val="24"/>
          <w:szCs w:val="24"/>
          <w:lang w:val="pt-PT"/>
        </w:rPr>
        <w:t xml:space="preserve">, um viajante e </w:t>
      </w:r>
      <w:r>
        <w:rPr>
          <w:rFonts w:ascii="Arial" w:eastAsia="Arial" w:hAnsi="Arial" w:cs="Arial"/>
          <w:sz w:val="24"/>
          <w:szCs w:val="24"/>
          <w:lang w:val="pt-PT"/>
        </w:rPr>
        <w:t xml:space="preserve">cartógrafo grego, afirmou que qualquer pessoa que se aproximasse de Atenas desde a Ática em </w:t>
      </w:r>
      <w:proofErr w:type="spellStart"/>
      <w:r>
        <w:rPr>
          <w:rFonts w:ascii="Arial" w:eastAsia="Arial" w:hAnsi="Arial" w:cs="Arial"/>
          <w:sz w:val="24"/>
          <w:szCs w:val="24"/>
          <w:lang w:val="pt-PT"/>
        </w:rPr>
        <w:t>Sounion</w:t>
      </w:r>
      <w:proofErr w:type="spellEnd"/>
      <w:r>
        <w:rPr>
          <w:rFonts w:ascii="Arial" w:eastAsia="Arial" w:hAnsi="Arial" w:cs="Arial"/>
          <w:sz w:val="24"/>
          <w:szCs w:val="24"/>
          <w:lang w:val="pt-PT"/>
        </w:rPr>
        <w:t xml:space="preserve"> poderia ver o topo do elmo de Atena, bem como a ponta da sua lança. A Atena </w:t>
      </w:r>
      <w:proofErr w:type="spellStart"/>
      <w:r>
        <w:rPr>
          <w:rFonts w:ascii="Arial" w:eastAsia="Arial" w:hAnsi="Arial" w:cs="Arial"/>
          <w:sz w:val="24"/>
          <w:szCs w:val="24"/>
          <w:lang w:val="pt-PT"/>
        </w:rPr>
        <w:t>Promachos</w:t>
      </w:r>
      <w:proofErr w:type="spellEnd"/>
      <w:r>
        <w:rPr>
          <w:rFonts w:ascii="Arial" w:eastAsia="Arial" w:hAnsi="Arial" w:cs="Arial"/>
          <w:sz w:val="24"/>
          <w:szCs w:val="24"/>
          <w:lang w:val="pt-PT"/>
        </w:rPr>
        <w:t>, uma estátua feita inteiramente de bronze, era referida na antiguidade</w:t>
      </w:r>
      <w:r>
        <w:rPr>
          <w:rFonts w:ascii="Arial" w:eastAsia="Arial" w:hAnsi="Arial" w:cs="Arial"/>
          <w:sz w:val="24"/>
          <w:szCs w:val="24"/>
          <w:lang w:val="pt-PT"/>
        </w:rPr>
        <w:t xml:space="preserve"> como "a Atena de bronze" e "a grande Atena de bronze". O nome "</w:t>
      </w:r>
      <w:proofErr w:type="spellStart"/>
      <w:r>
        <w:rPr>
          <w:rFonts w:ascii="Arial" w:eastAsia="Arial" w:hAnsi="Arial" w:cs="Arial"/>
          <w:sz w:val="24"/>
          <w:szCs w:val="24"/>
          <w:lang w:val="pt-PT"/>
        </w:rPr>
        <w:t>Promachos</w:t>
      </w:r>
      <w:proofErr w:type="spellEnd"/>
      <w:r>
        <w:rPr>
          <w:rFonts w:ascii="Arial" w:eastAsia="Arial" w:hAnsi="Arial" w:cs="Arial"/>
          <w:sz w:val="24"/>
          <w:szCs w:val="24"/>
          <w:lang w:val="pt-PT"/>
        </w:rPr>
        <w:t xml:space="preserve">", que significa "lutar antes" ou "em frente", não foi inicialmente aplicado à estátua; foi acrescentado mais tarde, mais notavelmente por </w:t>
      </w:r>
      <w:r w:rsidR="004C7621">
        <w:rPr>
          <w:rFonts w:ascii="Arial" w:eastAsia="Arial" w:hAnsi="Arial" w:cs="Arial"/>
          <w:sz w:val="24"/>
          <w:szCs w:val="24"/>
          <w:lang w:val="pt-PT"/>
        </w:rPr>
        <w:t>Zósimos</w:t>
      </w:r>
      <w:r>
        <w:rPr>
          <w:rFonts w:ascii="Arial" w:eastAsia="Arial" w:hAnsi="Arial" w:cs="Arial"/>
          <w:sz w:val="24"/>
          <w:szCs w:val="24"/>
          <w:lang w:val="pt-PT"/>
        </w:rPr>
        <w:t xml:space="preserve">. Durante aproximadamente 1000 anos, </w:t>
      </w:r>
      <w:r>
        <w:rPr>
          <w:rFonts w:ascii="Arial" w:eastAsia="Arial" w:hAnsi="Arial" w:cs="Arial"/>
          <w:sz w:val="24"/>
          <w:szCs w:val="24"/>
          <w:lang w:val="pt-PT"/>
        </w:rPr>
        <w:t xml:space="preserve">Atena </w:t>
      </w:r>
      <w:proofErr w:type="spellStart"/>
      <w:r>
        <w:rPr>
          <w:rFonts w:ascii="Arial" w:eastAsia="Arial" w:hAnsi="Arial" w:cs="Arial"/>
          <w:sz w:val="24"/>
          <w:szCs w:val="24"/>
          <w:lang w:val="pt-PT"/>
        </w:rPr>
        <w:t>Promachos</w:t>
      </w:r>
      <w:proofErr w:type="spellEnd"/>
      <w:r>
        <w:rPr>
          <w:rFonts w:ascii="Arial" w:eastAsia="Arial" w:hAnsi="Arial" w:cs="Arial"/>
          <w:sz w:val="24"/>
          <w:szCs w:val="24"/>
          <w:lang w:val="pt-PT"/>
        </w:rPr>
        <w:t xml:space="preserve"> esteve de guarda </w:t>
      </w:r>
      <w:r w:rsidR="004C7621">
        <w:rPr>
          <w:rFonts w:ascii="Arial" w:eastAsia="Arial" w:hAnsi="Arial" w:cs="Arial"/>
          <w:sz w:val="24"/>
          <w:szCs w:val="24"/>
          <w:lang w:val="pt-PT"/>
        </w:rPr>
        <w:t>à</w:t>
      </w:r>
      <w:r>
        <w:rPr>
          <w:rFonts w:ascii="Arial" w:eastAsia="Arial" w:hAnsi="Arial" w:cs="Arial"/>
          <w:sz w:val="24"/>
          <w:szCs w:val="24"/>
          <w:lang w:val="pt-PT"/>
        </w:rPr>
        <w:t xml:space="preserve"> sua cidade, até pouco depois de 465 d.C., quando a escultura foi transportada como troféu para Constantinopla (capital do Império Romano Oriental). </w:t>
      </w:r>
      <w:r w:rsidR="004C7621" w:rsidRPr="004C7621">
        <w:rPr>
          <w:rFonts w:ascii="Arial" w:eastAsia="Arial" w:hAnsi="Arial" w:cs="Arial"/>
          <w:sz w:val="24"/>
          <w:szCs w:val="24"/>
          <w:lang w:val="pt-PT"/>
        </w:rPr>
        <w:t xml:space="preserve">Nicetas </w:t>
      </w:r>
      <w:proofErr w:type="spellStart"/>
      <w:r w:rsidR="004C7621" w:rsidRPr="004C7621">
        <w:rPr>
          <w:rFonts w:ascii="Arial" w:eastAsia="Arial" w:hAnsi="Arial" w:cs="Arial"/>
          <w:sz w:val="24"/>
          <w:szCs w:val="24"/>
          <w:lang w:val="pt-PT"/>
        </w:rPr>
        <w:t>Coniates</w:t>
      </w:r>
      <w:proofErr w:type="spellEnd"/>
      <w:r w:rsidR="004C7621" w:rsidRPr="004C7621">
        <w:rPr>
          <w:rFonts w:ascii="Arial" w:eastAsia="Arial" w:hAnsi="Arial" w:cs="Arial"/>
          <w:sz w:val="24"/>
          <w:szCs w:val="24"/>
          <w:lang w:val="pt-PT"/>
        </w:rPr>
        <w:t xml:space="preserve"> </w:t>
      </w:r>
      <w:r>
        <w:rPr>
          <w:rFonts w:ascii="Arial" w:eastAsia="Arial" w:hAnsi="Arial" w:cs="Arial"/>
          <w:sz w:val="24"/>
          <w:szCs w:val="24"/>
          <w:lang w:val="pt-PT"/>
        </w:rPr>
        <w:t>documentou um motim no Fórum de Constantinopla em 1203</w:t>
      </w:r>
      <w:r>
        <w:rPr>
          <w:rFonts w:ascii="Arial" w:eastAsia="Arial" w:hAnsi="Arial" w:cs="Arial"/>
          <w:sz w:val="24"/>
          <w:szCs w:val="24"/>
          <w:lang w:val="pt-PT"/>
        </w:rPr>
        <w:t xml:space="preserve"> EC, no qual uma grande estátua de bronze de Atena foi destruída por uma "multidão embriagada", que se pensa agora ser a Atena </w:t>
      </w:r>
      <w:proofErr w:type="spellStart"/>
      <w:r>
        <w:rPr>
          <w:rFonts w:ascii="Arial" w:eastAsia="Arial" w:hAnsi="Arial" w:cs="Arial"/>
          <w:sz w:val="24"/>
          <w:szCs w:val="24"/>
          <w:lang w:val="pt-PT"/>
        </w:rPr>
        <w:t>Promachos</w:t>
      </w:r>
      <w:proofErr w:type="spellEnd"/>
      <w:r>
        <w:rPr>
          <w:rFonts w:ascii="Arial" w:eastAsia="Arial" w:hAnsi="Arial" w:cs="Arial"/>
          <w:sz w:val="24"/>
          <w:szCs w:val="24"/>
          <w:lang w:val="pt-PT"/>
        </w:rPr>
        <w:t>.</w:t>
      </w:r>
    </w:p>
    <w:p w:rsidR="0052455A" w:rsidRPr="00240D2B" w:rsidRDefault="0052455A">
      <w:pPr>
        <w:spacing w:after="0" w:line="360" w:lineRule="auto"/>
        <w:ind w:left="720"/>
        <w:rPr>
          <w:rFonts w:ascii="Arial" w:eastAsia="Arial" w:hAnsi="Arial" w:cs="Arial"/>
          <w:sz w:val="24"/>
          <w:szCs w:val="24"/>
          <w:lang w:val="pt-PT"/>
        </w:rPr>
      </w:pPr>
    </w:p>
    <w:p w:rsidR="0052455A" w:rsidRDefault="00784D03">
      <w:pPr>
        <w:spacing w:after="0" w:line="360" w:lineRule="auto"/>
        <w:ind w:left="720"/>
        <w:rPr>
          <w:rFonts w:ascii="Arial" w:eastAsia="Arial" w:hAnsi="Arial" w:cs="Arial"/>
          <w:sz w:val="24"/>
          <w:szCs w:val="24"/>
        </w:rPr>
      </w:pPr>
      <w:r>
        <w:rPr>
          <w:rFonts w:ascii="Arial" w:eastAsia="Arial" w:hAnsi="Arial" w:cs="Arial"/>
          <w:sz w:val="24"/>
          <w:szCs w:val="24"/>
          <w:lang w:val="pt-PT"/>
        </w:rPr>
        <w:t xml:space="preserve">Elemento 4: </w:t>
      </w:r>
    </w:p>
    <w:p w:rsidR="0052455A" w:rsidRPr="00240D2B" w:rsidRDefault="00784D03">
      <w:pPr>
        <w:numPr>
          <w:ilvl w:val="0"/>
          <w:numId w:val="13"/>
        </w:numPr>
        <w:spacing w:after="0" w:line="360" w:lineRule="auto"/>
        <w:rPr>
          <w:rFonts w:ascii="Arial" w:eastAsia="Arial" w:hAnsi="Arial" w:cs="Arial"/>
          <w:sz w:val="24"/>
          <w:szCs w:val="24"/>
          <w:lang w:val="pt-PT"/>
        </w:rPr>
      </w:pPr>
      <w:r>
        <w:rPr>
          <w:rFonts w:ascii="Arial" w:eastAsia="Arial" w:hAnsi="Arial" w:cs="Arial"/>
          <w:sz w:val="24"/>
          <w:szCs w:val="24"/>
          <w:lang w:val="pt-PT"/>
        </w:rPr>
        <w:t>O Pártenon é um magnífico templo de mármore construído durante o auge do Império Grego entre 447 e 432 a</w:t>
      </w:r>
      <w:r>
        <w:rPr>
          <w:rFonts w:ascii="Arial" w:eastAsia="Arial" w:hAnsi="Arial" w:cs="Arial"/>
          <w:sz w:val="24"/>
          <w:szCs w:val="24"/>
          <w:lang w:val="pt-PT"/>
        </w:rPr>
        <w:t>.C. O Pártenon, dedicado à deusa grega Atena, ergue-se no alto da Acrópole de Atenas, um complexo de templos. Foi o maior e mais luxuoso templo alguma vez construído na Grécia continental. O Pártenon resistiu a terramotos, incêndios, guerras, explosões e p</w:t>
      </w:r>
      <w:r>
        <w:rPr>
          <w:rFonts w:ascii="Arial" w:eastAsia="Arial" w:hAnsi="Arial" w:cs="Arial"/>
          <w:sz w:val="24"/>
          <w:szCs w:val="24"/>
          <w:lang w:val="pt-PT"/>
        </w:rPr>
        <w:t>ilhagens ao longo dos séculos e continua a ser, ainda que danificado, um poderoso símbolo da Grécia antiga e da cultura ateniense. É agora um dos edifícios mais famosos do mundo e um símbolo duradouro da Grécia antiga.</w:t>
      </w:r>
    </w:p>
    <w:p w:rsidR="0052455A" w:rsidRPr="00240D2B" w:rsidRDefault="0052455A">
      <w:pPr>
        <w:spacing w:after="0" w:line="360" w:lineRule="auto"/>
        <w:ind w:left="720"/>
        <w:rPr>
          <w:rFonts w:ascii="Arial" w:eastAsia="Arial" w:hAnsi="Arial" w:cs="Arial"/>
          <w:sz w:val="24"/>
          <w:szCs w:val="24"/>
          <w:lang w:val="pt-PT"/>
        </w:rPr>
      </w:pPr>
    </w:p>
    <w:p w:rsidR="0052455A" w:rsidRDefault="00784D03">
      <w:pPr>
        <w:spacing w:after="0" w:line="360" w:lineRule="auto"/>
        <w:ind w:left="720"/>
        <w:rPr>
          <w:rFonts w:ascii="Arial" w:eastAsia="Arial" w:hAnsi="Arial" w:cs="Arial"/>
          <w:sz w:val="24"/>
          <w:szCs w:val="24"/>
        </w:rPr>
      </w:pPr>
      <w:r>
        <w:rPr>
          <w:rFonts w:ascii="Arial" w:eastAsia="Arial" w:hAnsi="Arial" w:cs="Arial"/>
          <w:sz w:val="24"/>
          <w:szCs w:val="24"/>
          <w:lang w:val="pt-PT"/>
        </w:rPr>
        <w:lastRenderedPageBreak/>
        <w:t xml:space="preserve">Elemento 5: </w:t>
      </w:r>
    </w:p>
    <w:p w:rsidR="0052455A" w:rsidRPr="00240D2B" w:rsidRDefault="00784D03">
      <w:pPr>
        <w:numPr>
          <w:ilvl w:val="0"/>
          <w:numId w:val="2"/>
        </w:numPr>
        <w:spacing w:after="0" w:line="360" w:lineRule="auto"/>
        <w:rPr>
          <w:rFonts w:ascii="Arial" w:eastAsia="Arial" w:hAnsi="Arial" w:cs="Arial"/>
          <w:sz w:val="24"/>
          <w:szCs w:val="24"/>
          <w:lang w:val="pt-PT"/>
        </w:rPr>
      </w:pPr>
      <w:r>
        <w:rPr>
          <w:rFonts w:ascii="Arial" w:eastAsia="Arial" w:hAnsi="Arial" w:cs="Arial"/>
          <w:sz w:val="24"/>
          <w:szCs w:val="24"/>
          <w:lang w:val="pt-PT"/>
        </w:rPr>
        <w:t xml:space="preserve">O </w:t>
      </w:r>
      <w:r w:rsidR="004C7621">
        <w:rPr>
          <w:rFonts w:ascii="Arial" w:eastAsia="Arial" w:hAnsi="Arial" w:cs="Arial"/>
          <w:sz w:val="24"/>
          <w:szCs w:val="24"/>
          <w:lang w:val="pt-PT"/>
        </w:rPr>
        <w:t>Pártenon</w:t>
      </w:r>
      <w:r>
        <w:rPr>
          <w:rFonts w:ascii="Arial" w:eastAsia="Arial" w:hAnsi="Arial" w:cs="Arial"/>
          <w:sz w:val="24"/>
          <w:szCs w:val="24"/>
          <w:lang w:val="pt-PT"/>
        </w:rPr>
        <w:t xml:space="preserve">, </w:t>
      </w:r>
      <w:proofErr w:type="spellStart"/>
      <w:r>
        <w:rPr>
          <w:rFonts w:ascii="Arial" w:eastAsia="Arial" w:hAnsi="Arial" w:cs="Arial"/>
          <w:sz w:val="24"/>
          <w:szCs w:val="24"/>
          <w:lang w:val="pt-PT"/>
        </w:rPr>
        <w:t>Propilaia</w:t>
      </w:r>
      <w:proofErr w:type="spellEnd"/>
      <w:r>
        <w:rPr>
          <w:rFonts w:ascii="Arial" w:eastAsia="Arial" w:hAnsi="Arial" w:cs="Arial"/>
          <w:sz w:val="24"/>
          <w:szCs w:val="24"/>
          <w:lang w:val="pt-PT"/>
        </w:rPr>
        <w:t xml:space="preserve">, </w:t>
      </w:r>
      <w:proofErr w:type="spellStart"/>
      <w:r>
        <w:rPr>
          <w:rFonts w:ascii="Arial" w:eastAsia="Arial" w:hAnsi="Arial" w:cs="Arial"/>
          <w:sz w:val="24"/>
          <w:szCs w:val="24"/>
          <w:lang w:val="pt-PT"/>
        </w:rPr>
        <w:t>Erec</w:t>
      </w:r>
      <w:r>
        <w:rPr>
          <w:rFonts w:ascii="Arial" w:eastAsia="Arial" w:hAnsi="Arial" w:cs="Arial"/>
          <w:sz w:val="24"/>
          <w:szCs w:val="24"/>
          <w:lang w:val="pt-PT"/>
        </w:rPr>
        <w:t>t</w:t>
      </w:r>
      <w:r>
        <w:rPr>
          <w:rFonts w:ascii="Arial" w:eastAsia="Arial" w:hAnsi="Arial" w:cs="Arial"/>
          <w:sz w:val="24"/>
          <w:szCs w:val="24"/>
          <w:lang w:val="pt-PT"/>
        </w:rPr>
        <w:t>eion</w:t>
      </w:r>
      <w:proofErr w:type="spellEnd"/>
      <w:r>
        <w:rPr>
          <w:rFonts w:ascii="Arial" w:eastAsia="Arial" w:hAnsi="Arial" w:cs="Arial"/>
          <w:sz w:val="24"/>
          <w:szCs w:val="24"/>
          <w:lang w:val="pt-PT"/>
        </w:rPr>
        <w:t xml:space="preserve">, e o Templo de Atena Nike estão entre os monumentos mais notáveis apresentados na Visita Virtual aos Monumentos da Acrópole. Além disso, há exposições fotográficas detalhadas de algumas vistas tiradas do exterior das antigas paredes da colina. </w:t>
      </w:r>
      <w:r>
        <w:rPr>
          <w:rFonts w:ascii="Arial" w:eastAsia="Arial" w:hAnsi="Arial" w:cs="Arial"/>
          <w:sz w:val="24"/>
          <w:szCs w:val="24"/>
          <w:lang w:val="pt-PT"/>
        </w:rPr>
        <w:t xml:space="preserve">A informação descritiva sobre os monumentos e os pontos de interesse escolhidos é incluída com cada </w:t>
      </w:r>
      <w:r>
        <w:rPr>
          <w:rFonts w:ascii="Arial" w:eastAsia="Arial" w:hAnsi="Arial" w:cs="Arial"/>
          <w:sz w:val="24"/>
          <w:szCs w:val="24"/>
          <w:lang w:val="pt-PT"/>
        </w:rPr>
        <w:t>vista</w:t>
      </w:r>
      <w:r>
        <w:rPr>
          <w:rFonts w:ascii="Arial" w:eastAsia="Arial" w:hAnsi="Arial" w:cs="Arial"/>
          <w:sz w:val="24"/>
          <w:szCs w:val="24"/>
          <w:lang w:val="pt-PT"/>
        </w:rPr>
        <w:t>.</w:t>
      </w:r>
    </w:p>
    <w:p w:rsidR="0052455A" w:rsidRPr="00240D2B" w:rsidRDefault="0052455A">
      <w:pPr>
        <w:spacing w:after="0" w:line="360" w:lineRule="auto"/>
        <w:ind w:left="720"/>
        <w:rPr>
          <w:rFonts w:ascii="Arial" w:eastAsia="Arial" w:hAnsi="Arial" w:cs="Arial"/>
          <w:sz w:val="24"/>
          <w:szCs w:val="24"/>
          <w:lang w:val="pt-PT"/>
        </w:rPr>
      </w:pPr>
    </w:p>
    <w:p w:rsidR="0052455A" w:rsidRPr="00240D2B" w:rsidRDefault="0052455A">
      <w:pPr>
        <w:spacing w:after="0" w:line="360" w:lineRule="auto"/>
        <w:ind w:left="720"/>
        <w:rPr>
          <w:rFonts w:ascii="Arial" w:eastAsia="Arial" w:hAnsi="Arial" w:cs="Arial"/>
          <w:sz w:val="24"/>
          <w:szCs w:val="24"/>
          <w:lang w:val="pt-PT"/>
        </w:rPr>
      </w:pPr>
    </w:p>
    <w:p w:rsidR="0052455A" w:rsidRPr="00240D2B" w:rsidRDefault="0052455A">
      <w:pPr>
        <w:spacing w:after="0" w:line="360" w:lineRule="auto"/>
        <w:ind w:left="720"/>
        <w:rPr>
          <w:rFonts w:ascii="Arial" w:eastAsia="Arial" w:hAnsi="Arial" w:cs="Arial"/>
          <w:sz w:val="24"/>
          <w:szCs w:val="24"/>
          <w:lang w:val="pt-PT"/>
        </w:rPr>
      </w:pPr>
    </w:p>
    <w:p w:rsidR="0052455A" w:rsidRPr="00240D2B" w:rsidRDefault="0052455A">
      <w:pPr>
        <w:spacing w:after="0" w:line="360" w:lineRule="auto"/>
        <w:ind w:left="-425"/>
        <w:rPr>
          <w:rFonts w:ascii="Arial" w:eastAsia="Arial" w:hAnsi="Arial" w:cs="Arial"/>
          <w:sz w:val="24"/>
          <w:szCs w:val="24"/>
          <w:lang w:val="pt-PT"/>
        </w:rPr>
      </w:pPr>
    </w:p>
    <w:p w:rsidR="0052455A" w:rsidRPr="00240D2B" w:rsidRDefault="00784D03">
      <w:pPr>
        <w:rPr>
          <w:rFonts w:ascii="Arial" w:eastAsia="Arial" w:hAnsi="Arial" w:cs="Arial"/>
          <w:b/>
          <w:color w:val="0070C0"/>
          <w:sz w:val="36"/>
          <w:szCs w:val="36"/>
          <w:lang w:val="pt-PT"/>
        </w:rPr>
      </w:pPr>
      <w:r w:rsidRPr="00240D2B">
        <w:rPr>
          <w:lang w:val="pt-PT"/>
        </w:rPr>
        <w:br w:type="page"/>
      </w:r>
    </w:p>
    <w:p w:rsidR="0052455A" w:rsidRPr="00240D2B" w:rsidRDefault="00784D03">
      <w:pPr>
        <w:spacing w:after="0" w:line="360" w:lineRule="auto"/>
        <w:ind w:left="-425" w:right="-625"/>
        <w:rPr>
          <w:rFonts w:ascii="Arial" w:eastAsia="Arial" w:hAnsi="Arial" w:cs="Arial"/>
          <w:b/>
          <w:sz w:val="28"/>
          <w:szCs w:val="28"/>
          <w:lang w:val="pt-PT"/>
        </w:rPr>
      </w:pPr>
      <w:r>
        <w:rPr>
          <w:rFonts w:ascii="Arial" w:eastAsia="Arial" w:hAnsi="Arial" w:cs="Arial"/>
          <w:b/>
          <w:color w:val="0070C0"/>
          <w:sz w:val="28"/>
          <w:szCs w:val="28"/>
          <w:lang w:val="pt-PT"/>
        </w:rPr>
        <w:lastRenderedPageBreak/>
        <w:t>PASSO 6: Constr</w:t>
      </w:r>
      <w:r w:rsidR="004C7621">
        <w:rPr>
          <w:rFonts w:ascii="Arial" w:eastAsia="Arial" w:hAnsi="Arial" w:cs="Arial"/>
          <w:b/>
          <w:color w:val="0070C0"/>
          <w:sz w:val="28"/>
          <w:szCs w:val="28"/>
          <w:lang w:val="pt-PT"/>
        </w:rPr>
        <w:t xml:space="preserve">uir a </w:t>
      </w:r>
      <w:r>
        <w:rPr>
          <w:rFonts w:ascii="Arial" w:eastAsia="Arial" w:hAnsi="Arial" w:cs="Arial"/>
          <w:b/>
          <w:color w:val="0070C0"/>
          <w:sz w:val="28"/>
          <w:szCs w:val="28"/>
          <w:lang w:val="pt-PT"/>
        </w:rPr>
        <w:t>exposição e elementos</w:t>
      </w:r>
    </w:p>
    <w:tbl>
      <w:tblPr>
        <w:tblStyle w:val="Table9"/>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4C7621">
            <w:pPr>
              <w:spacing w:line="360" w:lineRule="auto"/>
              <w:rPr>
                <w:rFonts w:ascii="Arial" w:eastAsia="Arial" w:hAnsi="Arial" w:cs="Arial"/>
                <w:b/>
                <w:sz w:val="24"/>
                <w:szCs w:val="24"/>
              </w:rPr>
            </w:pPr>
            <w:bookmarkStart w:id="19" w:name="_heading=h.1t3h5sf" w:colFirst="0" w:colLast="0"/>
            <w:bookmarkEnd w:id="19"/>
            <w:r>
              <w:rPr>
                <w:rFonts w:ascii="Arial" w:eastAsia="Arial" w:hAnsi="Arial" w:cs="Arial"/>
                <w:b/>
                <w:color w:val="2E75B5"/>
                <w:sz w:val="24"/>
                <w:szCs w:val="24"/>
                <w:lang w:val="pt-PT"/>
              </w:rPr>
              <w:t>Subsecção</w:t>
            </w:r>
            <w:r w:rsidR="00784D03">
              <w:rPr>
                <w:rFonts w:ascii="Arial" w:eastAsia="Arial" w:hAnsi="Arial" w:cs="Arial"/>
                <w:b/>
                <w:color w:val="2E75B5"/>
                <w:sz w:val="24"/>
                <w:szCs w:val="24"/>
                <w:lang w:val="pt-PT"/>
              </w:rPr>
              <w:t>:</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A Era Clássica</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bookmarkStart w:id="20" w:name="_heading=h.4d34og8" w:colFirst="0" w:colLast="0"/>
            <w:bookmarkEnd w:id="20"/>
            <w:r>
              <w:rPr>
                <w:rFonts w:ascii="Arial" w:eastAsia="Arial" w:hAnsi="Arial" w:cs="Arial"/>
                <w:b/>
                <w:color w:val="2E75B5"/>
                <w:sz w:val="24"/>
                <w:szCs w:val="24"/>
                <w:lang w:val="pt-PT"/>
              </w:rPr>
              <w:t>Número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1</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sz w:val="24"/>
                <w:szCs w:val="24"/>
              </w:rPr>
            </w:pPr>
            <w:r>
              <w:rPr>
                <w:rFonts w:ascii="Arial" w:eastAsia="Arial" w:hAnsi="Arial" w:cs="Arial"/>
                <w:b/>
                <w:color w:val="2E75B5"/>
                <w:sz w:val="24"/>
                <w:szCs w:val="24"/>
                <w:lang w:val="pt-PT"/>
              </w:rPr>
              <w:t>Nome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A Era Clássica</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 xml:space="preserve">Tipo de </w:t>
            </w:r>
            <w:r>
              <w:rPr>
                <w:rFonts w:ascii="Arial" w:eastAsia="Arial" w:hAnsi="Arial" w:cs="Arial"/>
                <w:b/>
                <w:color w:val="2E75B5"/>
                <w:sz w:val="24"/>
                <w:szCs w:val="24"/>
                <w:lang w:val="pt-PT"/>
              </w:rPr>
              <w:t>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 xml:space="preserve">Tangível </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Tempo de preparação recomendado: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1-2 horas</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Alunos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3</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Breve descrição:</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 xml:space="preserve">Uma galeria de fotografias sobre a primeira subsecção. Serão 4 no total, impressas e penduradas na parede, acompanhadas de breves descrições. </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Materiais e/ou ferramentas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 xml:space="preserve">Uma impressora que suporta papel de tamanho A2, fita adesiva </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 xml:space="preserve">Dimensões do elemento: </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Todas as fotografias devem ser impressas em papel tamanho A2 (420x594 mm), horizontalmente.</w:t>
            </w:r>
          </w:p>
          <w:p w:rsidR="0052455A" w:rsidRPr="00240D2B" w:rsidRDefault="00784D03">
            <w:pPr>
              <w:spacing w:line="360" w:lineRule="auto"/>
              <w:rPr>
                <w:rFonts w:ascii="Arial" w:eastAsia="Arial" w:hAnsi="Arial" w:cs="Arial"/>
                <w:sz w:val="24"/>
                <w:szCs w:val="24"/>
                <w:lang w:val="pt-PT"/>
              </w:rPr>
            </w:pPr>
            <w:r>
              <w:rPr>
                <w:rFonts w:ascii="Arial" w:eastAsia="Arial" w:hAnsi="Arial" w:cs="Arial"/>
                <w:sz w:val="24"/>
                <w:szCs w:val="24"/>
                <w:lang w:val="pt-PT"/>
              </w:rPr>
              <w:t>As breves etiquetas descritivas devem</w:t>
            </w:r>
            <w:r>
              <w:rPr>
                <w:rFonts w:ascii="Arial" w:eastAsia="Arial" w:hAnsi="Arial" w:cs="Arial"/>
                <w:sz w:val="24"/>
                <w:szCs w:val="24"/>
                <w:lang w:val="pt-PT"/>
              </w:rPr>
              <w:t xml:space="preserve"> ser em letra "</w:t>
            </w:r>
            <w:proofErr w:type="spellStart"/>
            <w:r>
              <w:rPr>
                <w:rFonts w:ascii="Arial" w:eastAsia="Arial" w:hAnsi="Arial" w:cs="Arial"/>
                <w:sz w:val="24"/>
                <w:szCs w:val="24"/>
                <w:lang w:val="pt-PT"/>
              </w:rPr>
              <w:t>Arial</w:t>
            </w:r>
            <w:proofErr w:type="spellEnd"/>
            <w:r>
              <w:rPr>
                <w:rFonts w:ascii="Arial" w:eastAsia="Arial" w:hAnsi="Arial" w:cs="Arial"/>
                <w:sz w:val="24"/>
                <w:szCs w:val="24"/>
                <w:lang w:val="pt-PT"/>
              </w:rPr>
              <w:t>", tamanho 16.</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Instruções de construção passo a passo:</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numPr>
                <w:ilvl w:val="0"/>
                <w:numId w:val="5"/>
              </w:numPr>
              <w:spacing w:line="360" w:lineRule="auto"/>
              <w:ind w:left="317" w:hanging="317"/>
              <w:rPr>
                <w:rFonts w:ascii="Arial" w:eastAsia="Arial" w:hAnsi="Arial" w:cs="Arial"/>
                <w:sz w:val="24"/>
                <w:szCs w:val="24"/>
                <w:lang w:val="pt-PT"/>
              </w:rPr>
            </w:pPr>
            <w:r>
              <w:rPr>
                <w:rFonts w:ascii="Arial" w:eastAsia="Arial" w:hAnsi="Arial" w:cs="Arial"/>
                <w:sz w:val="24"/>
                <w:szCs w:val="24"/>
                <w:lang w:val="pt-PT"/>
              </w:rPr>
              <w:t>Descarregar as seguintes imagens que representam a Era Clássica, Péricles, e a Acrópole</w:t>
            </w:r>
          </w:p>
          <w:p w:rsidR="0052455A" w:rsidRPr="00240D2B" w:rsidRDefault="00784D03">
            <w:pPr>
              <w:spacing w:line="360" w:lineRule="auto"/>
              <w:ind w:left="720"/>
              <w:rPr>
                <w:rFonts w:ascii="Arial" w:eastAsia="Arial" w:hAnsi="Arial" w:cs="Arial"/>
                <w:sz w:val="24"/>
                <w:szCs w:val="24"/>
                <w:lang w:val="pt-PT"/>
              </w:rPr>
            </w:pPr>
            <w:r>
              <w:rPr>
                <w:rFonts w:ascii="Arial" w:eastAsia="Arial" w:hAnsi="Arial" w:cs="Arial"/>
                <w:sz w:val="24"/>
                <w:szCs w:val="24"/>
                <w:lang w:val="pt-PT"/>
              </w:rPr>
              <w:t xml:space="preserve">(a. Wallpaper </w:t>
            </w:r>
            <w:proofErr w:type="spellStart"/>
            <w:r>
              <w:rPr>
                <w:rFonts w:ascii="Arial" w:eastAsia="Arial" w:hAnsi="Arial" w:cs="Arial"/>
                <w:sz w:val="24"/>
                <w:szCs w:val="24"/>
                <w:lang w:val="pt-PT"/>
              </w:rPr>
              <w:t>Acropolis</w:t>
            </w:r>
            <w:proofErr w:type="spellEnd"/>
            <w:r>
              <w:rPr>
                <w:rFonts w:ascii="Arial" w:eastAsia="Arial" w:hAnsi="Arial" w:cs="Arial"/>
                <w:sz w:val="24"/>
                <w:szCs w:val="24"/>
                <w:lang w:val="pt-PT"/>
              </w:rPr>
              <w:t xml:space="preserve">, </w:t>
            </w:r>
            <w:proofErr w:type="spellStart"/>
            <w:r>
              <w:rPr>
                <w:rFonts w:ascii="Arial" w:eastAsia="Arial" w:hAnsi="Arial" w:cs="Arial"/>
                <w:sz w:val="24"/>
                <w:szCs w:val="24"/>
                <w:lang w:val="pt-PT"/>
              </w:rPr>
              <w:t>Athens</w:t>
            </w:r>
            <w:proofErr w:type="spellEnd"/>
            <w:r>
              <w:rPr>
                <w:rFonts w:ascii="Arial" w:eastAsia="Arial" w:hAnsi="Arial" w:cs="Arial"/>
                <w:sz w:val="24"/>
                <w:szCs w:val="24"/>
                <w:lang w:val="pt-PT"/>
              </w:rPr>
              <w:t xml:space="preserve">, </w:t>
            </w:r>
            <w:proofErr w:type="spellStart"/>
            <w:r>
              <w:rPr>
                <w:rFonts w:ascii="Arial" w:eastAsia="Arial" w:hAnsi="Arial" w:cs="Arial"/>
                <w:sz w:val="24"/>
                <w:szCs w:val="24"/>
                <w:lang w:val="pt-PT"/>
              </w:rPr>
              <w:t>Greece</w:t>
            </w:r>
            <w:proofErr w:type="spellEnd"/>
            <w:r>
              <w:rPr>
                <w:rFonts w:ascii="Arial" w:eastAsia="Arial" w:hAnsi="Arial" w:cs="Arial"/>
                <w:sz w:val="24"/>
                <w:szCs w:val="24"/>
                <w:lang w:val="pt-PT"/>
              </w:rPr>
              <w:t xml:space="preserve">, </w:t>
            </w:r>
            <w:proofErr w:type="spellStart"/>
            <w:r>
              <w:rPr>
                <w:rFonts w:ascii="Arial" w:eastAsia="Arial" w:hAnsi="Arial" w:cs="Arial"/>
                <w:sz w:val="24"/>
                <w:szCs w:val="24"/>
                <w:lang w:val="pt-PT"/>
              </w:rPr>
              <w:t>sky</w:t>
            </w:r>
            <w:proofErr w:type="spellEnd"/>
            <w:r>
              <w:rPr>
                <w:rFonts w:ascii="Arial" w:eastAsia="Arial" w:hAnsi="Arial" w:cs="Arial"/>
                <w:sz w:val="24"/>
                <w:szCs w:val="24"/>
                <w:lang w:val="pt-PT"/>
              </w:rPr>
              <w:t xml:space="preserve">, </w:t>
            </w:r>
            <w:proofErr w:type="spellStart"/>
            <w:r>
              <w:rPr>
                <w:rFonts w:ascii="Arial" w:eastAsia="Arial" w:hAnsi="Arial" w:cs="Arial"/>
                <w:sz w:val="24"/>
                <w:szCs w:val="24"/>
                <w:lang w:val="pt-PT"/>
              </w:rPr>
              <w:t>clouds</w:t>
            </w:r>
            <w:proofErr w:type="spellEnd"/>
            <w:r>
              <w:rPr>
                <w:rFonts w:ascii="Arial" w:eastAsia="Arial" w:hAnsi="Arial" w:cs="Arial"/>
                <w:sz w:val="24"/>
                <w:szCs w:val="24"/>
                <w:lang w:val="pt-PT"/>
              </w:rPr>
              <w:t xml:space="preserve">, 5K, </w:t>
            </w:r>
            <w:proofErr w:type="spellStart"/>
            <w:r>
              <w:rPr>
                <w:rFonts w:ascii="Arial" w:eastAsia="Arial" w:hAnsi="Arial" w:cs="Arial"/>
                <w:sz w:val="24"/>
                <w:szCs w:val="24"/>
                <w:lang w:val="pt-PT"/>
              </w:rPr>
              <w:t>Travel</w:t>
            </w:r>
            <w:proofErr w:type="spellEnd"/>
            <w:r>
              <w:rPr>
                <w:rFonts w:ascii="Arial" w:eastAsia="Arial" w:hAnsi="Arial" w:cs="Arial"/>
                <w:sz w:val="24"/>
                <w:szCs w:val="24"/>
                <w:lang w:val="pt-PT"/>
              </w:rPr>
              <w:t xml:space="preserve"> #23357, b. </w:t>
            </w:r>
            <w:proofErr w:type="spellStart"/>
            <w:r>
              <w:rPr>
                <w:rFonts w:ascii="Arial" w:eastAsia="Arial" w:hAnsi="Arial" w:cs="Arial"/>
                <w:sz w:val="24"/>
                <w:szCs w:val="24"/>
                <w:lang w:val="pt-PT"/>
              </w:rPr>
              <w:t>Pericles</w:t>
            </w:r>
            <w:proofErr w:type="spellEnd"/>
            <w:r>
              <w:rPr>
                <w:rFonts w:ascii="Arial" w:eastAsia="Arial" w:hAnsi="Arial" w:cs="Arial"/>
                <w:sz w:val="24"/>
                <w:szCs w:val="24"/>
                <w:lang w:val="pt-PT"/>
              </w:rPr>
              <w:t xml:space="preserve"> | </w:t>
            </w:r>
            <w:proofErr w:type="spellStart"/>
            <w:r>
              <w:rPr>
                <w:rFonts w:ascii="Arial" w:eastAsia="Arial" w:hAnsi="Arial" w:cs="Arial"/>
                <w:sz w:val="24"/>
                <w:szCs w:val="24"/>
                <w:lang w:val="pt-PT"/>
              </w:rPr>
              <w:t>GONZO</w:t>
            </w:r>
            <w:r>
              <w:rPr>
                <w:rFonts w:ascii="Arial" w:eastAsia="Arial" w:hAnsi="Arial" w:cs="Arial"/>
                <w:sz w:val="24"/>
                <w:szCs w:val="24"/>
                <w:lang w:val="pt-PT"/>
              </w:rPr>
              <w:t>foto</w:t>
            </w:r>
            <w:proofErr w:type="spellEnd"/>
            <w:r>
              <w:rPr>
                <w:rFonts w:ascii="Arial" w:eastAsia="Arial" w:hAnsi="Arial" w:cs="Arial"/>
                <w:sz w:val="24"/>
                <w:szCs w:val="24"/>
                <w:lang w:val="pt-PT"/>
              </w:rPr>
              <w:t xml:space="preserve"> | </w:t>
            </w:r>
            <w:proofErr w:type="spellStart"/>
            <w:r>
              <w:rPr>
                <w:rFonts w:ascii="Arial" w:eastAsia="Arial" w:hAnsi="Arial" w:cs="Arial"/>
                <w:sz w:val="24"/>
                <w:szCs w:val="24"/>
                <w:lang w:val="pt-PT"/>
              </w:rPr>
              <w:t>Flickr</w:t>
            </w:r>
            <w:proofErr w:type="spellEnd"/>
            <w:r>
              <w:rPr>
                <w:rFonts w:ascii="Arial" w:eastAsia="Arial" w:hAnsi="Arial" w:cs="Arial"/>
                <w:sz w:val="24"/>
                <w:szCs w:val="24"/>
                <w:lang w:val="pt-PT"/>
              </w:rPr>
              <w:t xml:space="preserve">, c. </w:t>
            </w:r>
            <w:proofErr w:type="spellStart"/>
            <w:proofErr w:type="gramStart"/>
            <w:r>
              <w:rPr>
                <w:rFonts w:ascii="Arial" w:eastAsia="Arial" w:hAnsi="Arial" w:cs="Arial"/>
                <w:sz w:val="24"/>
                <w:szCs w:val="24"/>
                <w:lang w:val="pt-PT"/>
              </w:rPr>
              <w:t>Αρχείο:Pericles</w:t>
            </w:r>
            <w:proofErr w:type="spellEnd"/>
            <w:proofErr w:type="gramEnd"/>
            <w:r>
              <w:rPr>
                <w:rFonts w:ascii="Arial" w:eastAsia="Arial" w:hAnsi="Arial" w:cs="Arial"/>
                <w:sz w:val="24"/>
                <w:szCs w:val="24"/>
                <w:lang w:val="pt-PT"/>
              </w:rPr>
              <w:t xml:space="preserve"> Pio-Clementino Inv269.jpg - </w:t>
            </w:r>
            <w:proofErr w:type="spellStart"/>
            <w:r>
              <w:rPr>
                <w:rFonts w:ascii="Arial" w:eastAsia="Arial" w:hAnsi="Arial" w:cs="Arial"/>
                <w:sz w:val="24"/>
                <w:szCs w:val="24"/>
                <w:lang w:val="pt-PT"/>
              </w:rPr>
              <w:t>Βικι</w:t>
            </w:r>
            <w:proofErr w:type="spellEnd"/>
            <w:r>
              <w:rPr>
                <w:rFonts w:ascii="Arial" w:eastAsia="Arial" w:hAnsi="Arial" w:cs="Arial"/>
                <w:sz w:val="24"/>
                <w:szCs w:val="24"/>
                <w:lang w:val="pt-PT"/>
              </w:rPr>
              <w:t>παίδεια, d. https://www.lookandlearn.com/history-images/A002051/The-Golden-Age-Athens-Crowning-Glory?img=4&amp;search=Athens&amp;cat=look-and-learn-collections&amp;bool=phrase,   )</w:t>
            </w:r>
          </w:p>
          <w:p w:rsidR="0052455A" w:rsidRPr="00240D2B" w:rsidRDefault="00784D03">
            <w:pPr>
              <w:numPr>
                <w:ilvl w:val="0"/>
                <w:numId w:val="5"/>
              </w:numPr>
              <w:spacing w:line="360" w:lineRule="auto"/>
              <w:ind w:left="317" w:hanging="317"/>
              <w:rPr>
                <w:rFonts w:ascii="Arial" w:eastAsia="Arial" w:hAnsi="Arial" w:cs="Arial"/>
                <w:sz w:val="24"/>
                <w:szCs w:val="24"/>
                <w:lang w:val="pt-PT"/>
              </w:rPr>
            </w:pPr>
            <w:r>
              <w:rPr>
                <w:rFonts w:ascii="Arial" w:eastAsia="Arial" w:hAnsi="Arial" w:cs="Arial"/>
                <w:sz w:val="24"/>
                <w:szCs w:val="24"/>
                <w:lang w:val="pt-PT"/>
              </w:rPr>
              <w:t xml:space="preserve">Imprimir e colá-las, </w:t>
            </w:r>
            <w:r>
              <w:rPr>
                <w:rFonts w:ascii="Arial" w:eastAsia="Arial" w:hAnsi="Arial" w:cs="Arial"/>
                <w:sz w:val="24"/>
                <w:szCs w:val="24"/>
                <w:lang w:val="pt-PT"/>
              </w:rPr>
              <w:t>uma</w:t>
            </w:r>
            <w:r w:rsidR="004C7621">
              <w:rPr>
                <w:rFonts w:ascii="Arial" w:eastAsia="Arial" w:hAnsi="Arial" w:cs="Arial"/>
                <w:sz w:val="24"/>
                <w:szCs w:val="24"/>
                <w:lang w:val="pt-PT"/>
              </w:rPr>
              <w:t>s</w:t>
            </w:r>
            <w:r>
              <w:rPr>
                <w:rFonts w:ascii="Arial" w:eastAsia="Arial" w:hAnsi="Arial" w:cs="Arial"/>
                <w:sz w:val="24"/>
                <w:szCs w:val="24"/>
                <w:lang w:val="pt-PT"/>
              </w:rPr>
              <w:t xml:space="preserve"> ao lado </w:t>
            </w:r>
            <w:r w:rsidR="004C7621">
              <w:rPr>
                <w:rFonts w:ascii="Arial" w:eastAsia="Arial" w:hAnsi="Arial" w:cs="Arial"/>
                <w:sz w:val="24"/>
                <w:szCs w:val="24"/>
                <w:lang w:val="pt-PT"/>
              </w:rPr>
              <w:t>das</w:t>
            </w:r>
            <w:r>
              <w:rPr>
                <w:rFonts w:ascii="Arial" w:eastAsia="Arial" w:hAnsi="Arial" w:cs="Arial"/>
                <w:sz w:val="24"/>
                <w:szCs w:val="24"/>
                <w:lang w:val="pt-PT"/>
              </w:rPr>
              <w:t xml:space="preserve"> outra</w:t>
            </w:r>
            <w:r w:rsidR="004C7621">
              <w:rPr>
                <w:rFonts w:ascii="Arial" w:eastAsia="Arial" w:hAnsi="Arial" w:cs="Arial"/>
                <w:sz w:val="24"/>
                <w:szCs w:val="24"/>
                <w:lang w:val="pt-PT"/>
              </w:rPr>
              <w:t>s</w:t>
            </w:r>
            <w:r>
              <w:rPr>
                <w:rFonts w:ascii="Arial" w:eastAsia="Arial" w:hAnsi="Arial" w:cs="Arial"/>
                <w:sz w:val="24"/>
                <w:szCs w:val="24"/>
                <w:lang w:val="pt-PT"/>
              </w:rPr>
              <w:t xml:space="preserve"> numa parede</w:t>
            </w:r>
          </w:p>
          <w:p w:rsidR="0052455A" w:rsidRPr="00240D2B" w:rsidRDefault="00784D03">
            <w:pPr>
              <w:numPr>
                <w:ilvl w:val="0"/>
                <w:numId w:val="5"/>
              </w:numPr>
              <w:spacing w:line="360" w:lineRule="auto"/>
              <w:ind w:left="317" w:hanging="317"/>
              <w:rPr>
                <w:rFonts w:ascii="Arial" w:eastAsia="Arial" w:hAnsi="Arial" w:cs="Arial"/>
                <w:sz w:val="24"/>
                <w:szCs w:val="24"/>
                <w:lang w:val="pt-PT"/>
              </w:rPr>
            </w:pPr>
            <w:r>
              <w:rPr>
                <w:rFonts w:ascii="Arial" w:eastAsia="Arial" w:hAnsi="Arial" w:cs="Arial"/>
                <w:sz w:val="24"/>
                <w:szCs w:val="24"/>
                <w:lang w:val="pt-PT"/>
              </w:rPr>
              <w:lastRenderedPageBreak/>
              <w:t>Imprimir as etiquetas e colocá-las por baixo de cada fotografia.</w:t>
            </w:r>
          </w:p>
          <w:p w:rsidR="0052455A" w:rsidRPr="00240D2B" w:rsidRDefault="00784D03">
            <w:pPr>
              <w:numPr>
                <w:ilvl w:val="0"/>
                <w:numId w:val="5"/>
              </w:numPr>
              <w:spacing w:line="360" w:lineRule="auto"/>
              <w:ind w:left="317" w:hanging="317"/>
              <w:rPr>
                <w:rFonts w:ascii="Arial" w:eastAsia="Arial" w:hAnsi="Arial" w:cs="Arial"/>
                <w:sz w:val="24"/>
                <w:szCs w:val="24"/>
                <w:lang w:val="pt-PT"/>
              </w:rPr>
            </w:pPr>
            <w:r>
              <w:rPr>
                <w:rFonts w:ascii="Arial" w:eastAsia="Arial" w:hAnsi="Arial" w:cs="Arial"/>
                <w:sz w:val="24"/>
                <w:szCs w:val="24"/>
                <w:lang w:val="pt-PT"/>
              </w:rPr>
              <w:t xml:space="preserve">Deve parecer-se com o seguinte: </w:t>
            </w:r>
          </w:p>
          <w:p w:rsidR="0052455A" w:rsidRDefault="00784D03">
            <w:pPr>
              <w:spacing w:after="160" w:line="360" w:lineRule="auto"/>
              <w:rPr>
                <w:rFonts w:ascii="Arial" w:eastAsia="Arial" w:hAnsi="Arial" w:cs="Arial"/>
                <w:sz w:val="24"/>
                <w:szCs w:val="24"/>
              </w:rPr>
            </w:pPr>
            <w:r>
              <w:rPr>
                <w:rFonts w:ascii="Arial" w:eastAsia="Arial" w:hAnsi="Arial" w:cs="Arial"/>
                <w:noProof/>
              </w:rPr>
              <w:drawing>
                <wp:inline distT="114300" distB="114300" distL="114300" distR="114300">
                  <wp:extent cx="2114550" cy="2828925"/>
                  <wp:effectExtent l="0" t="0" r="0" b="0"/>
                  <wp:docPr id="63" name="image6.png"/>
                  <wp:cNvGraphicFramePr/>
                  <a:graphic xmlns:a="http://schemas.openxmlformats.org/drawingml/2006/main">
                    <a:graphicData uri="http://schemas.openxmlformats.org/drawingml/2006/picture">
                      <pic:pic xmlns:pic="http://schemas.openxmlformats.org/drawingml/2006/picture">
                        <pic:nvPicPr>
                          <pic:cNvPr id="456443635" name="image6.png"/>
                          <pic:cNvPicPr/>
                        </pic:nvPicPr>
                        <pic:blipFill>
                          <a:blip r:embed="rId11"/>
                          <a:stretch>
                            <a:fillRect/>
                          </a:stretch>
                        </pic:blipFill>
                        <pic:spPr>
                          <a:xfrm>
                            <a:off x="0" y="0"/>
                            <a:ext cx="2114550" cy="2828925"/>
                          </a:xfrm>
                          <a:prstGeom prst="rect">
                            <a:avLst/>
                          </a:prstGeom>
                        </pic:spPr>
                      </pic:pic>
                    </a:graphicData>
                  </a:graphic>
                </wp:inline>
              </w:drawing>
            </w:r>
          </w:p>
        </w:tc>
      </w:tr>
    </w:tbl>
    <w:p w:rsidR="0052455A" w:rsidRDefault="0052455A">
      <w:pPr>
        <w:pBdr>
          <w:top w:val="nil"/>
          <w:left w:val="nil"/>
          <w:bottom w:val="nil"/>
          <w:right w:val="nil"/>
          <w:between w:val="nil"/>
        </w:pBdr>
        <w:spacing w:after="0" w:line="360" w:lineRule="auto"/>
        <w:ind w:left="-426"/>
        <w:rPr>
          <w:rFonts w:ascii="Arial" w:eastAsia="Arial" w:hAnsi="Arial" w:cs="Arial"/>
          <w:sz w:val="24"/>
          <w:szCs w:val="24"/>
        </w:rPr>
      </w:pPr>
    </w:p>
    <w:p w:rsidR="0052455A" w:rsidRDefault="0052455A">
      <w:pPr>
        <w:spacing w:after="0" w:line="360" w:lineRule="auto"/>
        <w:ind w:left="-425" w:right="-625"/>
        <w:rPr>
          <w:rFonts w:ascii="Arial" w:eastAsia="Arial" w:hAnsi="Arial" w:cs="Arial"/>
          <w:b/>
          <w:sz w:val="28"/>
          <w:szCs w:val="28"/>
        </w:rPr>
      </w:pPr>
    </w:p>
    <w:tbl>
      <w:tblPr>
        <w:tblStyle w:val="Table100"/>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4C7621">
            <w:pPr>
              <w:spacing w:line="360" w:lineRule="auto"/>
              <w:rPr>
                <w:rFonts w:ascii="Arial" w:eastAsia="Arial" w:hAnsi="Arial" w:cs="Arial"/>
                <w:b/>
                <w:sz w:val="24"/>
                <w:szCs w:val="24"/>
              </w:rPr>
            </w:pPr>
            <w:r>
              <w:rPr>
                <w:rFonts w:ascii="Arial" w:eastAsia="Arial" w:hAnsi="Arial" w:cs="Arial"/>
                <w:b/>
                <w:color w:val="2E75B5"/>
                <w:sz w:val="24"/>
                <w:szCs w:val="24"/>
                <w:lang w:val="pt-PT"/>
              </w:rPr>
              <w:t>Subsecção</w:t>
            </w:r>
            <w:r w:rsidR="00784D03">
              <w:rPr>
                <w:rFonts w:ascii="Arial" w:eastAsia="Arial" w:hAnsi="Arial" w:cs="Arial"/>
                <w:b/>
                <w:color w:val="2E75B5"/>
                <w:sz w:val="24"/>
                <w:szCs w:val="24"/>
                <w:lang w:val="pt-PT"/>
              </w:rPr>
              <w:t>:</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A Era Clássica</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Número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2</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sz w:val="24"/>
                <w:szCs w:val="24"/>
              </w:rPr>
            </w:pPr>
            <w:r>
              <w:rPr>
                <w:rFonts w:ascii="Arial" w:eastAsia="Arial" w:hAnsi="Arial" w:cs="Arial"/>
                <w:b/>
                <w:color w:val="2E75B5"/>
                <w:sz w:val="24"/>
                <w:szCs w:val="24"/>
                <w:lang w:val="pt-PT"/>
              </w:rPr>
              <w:t>Nome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4C7621">
            <w:pPr>
              <w:spacing w:after="160" w:line="360" w:lineRule="auto"/>
              <w:rPr>
                <w:rFonts w:ascii="Arial" w:eastAsia="Arial" w:hAnsi="Arial" w:cs="Arial"/>
                <w:sz w:val="24"/>
                <w:szCs w:val="24"/>
                <w:lang w:val="pt-PT"/>
              </w:rPr>
            </w:pPr>
            <w:r>
              <w:rPr>
                <w:rFonts w:ascii="Arial" w:eastAsia="Arial" w:hAnsi="Arial" w:cs="Arial"/>
                <w:lang w:val="pt-PT"/>
              </w:rPr>
              <w:t>Visita</w:t>
            </w:r>
            <w:r w:rsidR="00784D03">
              <w:rPr>
                <w:rFonts w:ascii="Arial" w:eastAsia="Arial" w:hAnsi="Arial" w:cs="Arial"/>
                <w:lang w:val="pt-PT"/>
              </w:rPr>
              <w:t xml:space="preserve"> a Colina da Acrópole</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Tipo de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Digital</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Tempo de preparação recomendado: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1 semana (Dependendo da duração)</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Alunos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2</w:t>
            </w:r>
          </w:p>
        </w:tc>
      </w:tr>
      <w:tr w:rsidR="0052455A" w:rsidRPr="004C7621">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Breve descrição:</w:t>
            </w:r>
          </w:p>
        </w:tc>
        <w:tc>
          <w:tcPr>
            <w:tcW w:w="6663" w:type="dxa"/>
            <w:tcBorders>
              <w:top w:val="single" w:sz="12" w:space="0" w:color="4472C4"/>
              <w:left w:val="single" w:sz="12" w:space="0" w:color="4472C4"/>
              <w:bottom w:val="single" w:sz="12" w:space="0" w:color="4472C4"/>
              <w:right w:val="single" w:sz="12" w:space="0" w:color="4472C4"/>
            </w:tcBorders>
          </w:tcPr>
          <w:p w:rsidR="0052455A" w:rsidRPr="004C7621" w:rsidRDefault="00784D03">
            <w:pPr>
              <w:spacing w:after="160" w:line="360" w:lineRule="auto"/>
              <w:rPr>
                <w:rFonts w:ascii="Arial" w:eastAsia="Arial" w:hAnsi="Arial" w:cs="Arial"/>
                <w:sz w:val="24"/>
                <w:szCs w:val="24"/>
                <w:lang w:val="pt-PT"/>
              </w:rPr>
            </w:pPr>
            <w:r>
              <w:rPr>
                <w:rFonts w:ascii="Arial" w:eastAsia="Arial" w:hAnsi="Arial" w:cs="Arial"/>
                <w:lang w:val="pt-PT"/>
              </w:rPr>
              <w:t xml:space="preserve"> Um vídeo Acrópole a 360º. Os participantes irão digitalizar um código QR com os seus telefones e </w:t>
            </w:r>
            <w:r w:rsidR="004C7621">
              <w:rPr>
                <w:rFonts w:ascii="Arial" w:eastAsia="Arial" w:hAnsi="Arial" w:cs="Arial"/>
                <w:lang w:val="pt-PT"/>
              </w:rPr>
              <w:t>ver</w:t>
            </w:r>
            <w:r>
              <w:rPr>
                <w:rFonts w:ascii="Arial" w:eastAsia="Arial" w:hAnsi="Arial" w:cs="Arial"/>
                <w:lang w:val="pt-PT"/>
              </w:rPr>
              <w:t xml:space="preserve"> o vídeo. Serão também fornec</w:t>
            </w:r>
            <w:r>
              <w:rPr>
                <w:rFonts w:ascii="Arial" w:eastAsia="Arial" w:hAnsi="Arial" w:cs="Arial"/>
                <w:lang w:val="pt-PT"/>
              </w:rPr>
              <w:t>idos óculos de RV.</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Materiais e/ou ferramentas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lang w:val="pt-PT"/>
              </w:rPr>
              <w:t>Impressora para o código QR, papel, uma caixa de acrílico, 3 óculos RV em cartão e este vídeo (</w:t>
            </w:r>
            <w:hyperlink r:id="rId12" w:history="1">
              <w:r>
                <w:rPr>
                  <w:color w:val="0000EE"/>
                  <w:u w:val="single"/>
                  <w:lang w:val="pt-PT"/>
                </w:rPr>
                <w:t xml:space="preserve">Explore a antiga Acrópole em Atenas a </w:t>
              </w:r>
              <w:r>
                <w:rPr>
                  <w:color w:val="0000EE"/>
                  <w:u w:val="single"/>
                  <w:lang w:val="pt-PT"/>
                </w:rPr>
                <w:t>360° - BBC</w:t>
              </w:r>
            </w:hyperlink>
            <w:r>
              <w:rPr>
                <w:rFonts w:ascii="Arial" w:eastAsia="Arial" w:hAnsi="Arial" w:cs="Arial"/>
                <w:lang w:val="pt-PT"/>
              </w:rPr>
              <w:t>).</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lastRenderedPageBreak/>
              <w:t xml:space="preserve">Dimensões do elemento: </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lang w:val="pt-PT"/>
              </w:rPr>
              <w:t>As dimensões do código QR devem ser 20x20 cm</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Instruções de construção passo a passo:</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numPr>
                <w:ilvl w:val="0"/>
                <w:numId w:val="9"/>
              </w:numPr>
              <w:spacing w:after="160" w:line="360" w:lineRule="auto"/>
              <w:rPr>
                <w:rFonts w:ascii="Arial" w:eastAsia="Arial" w:hAnsi="Arial" w:cs="Arial"/>
                <w:lang w:val="pt-PT"/>
              </w:rPr>
            </w:pPr>
            <w:r>
              <w:rPr>
                <w:rFonts w:ascii="Arial" w:eastAsia="Arial" w:hAnsi="Arial" w:cs="Arial"/>
                <w:lang w:val="pt-PT"/>
              </w:rPr>
              <w:t>Passo: Encomendar online estes óculos de RV em cartão: https://arvr.google.com/cardboard/get-cardboard/</w:t>
            </w:r>
          </w:p>
          <w:p w:rsidR="0052455A" w:rsidRPr="00240D2B" w:rsidRDefault="00784D03">
            <w:pPr>
              <w:numPr>
                <w:ilvl w:val="0"/>
                <w:numId w:val="9"/>
              </w:numPr>
              <w:spacing w:after="160" w:line="360" w:lineRule="auto"/>
              <w:rPr>
                <w:rFonts w:ascii="Arial" w:eastAsia="Arial" w:hAnsi="Arial" w:cs="Arial"/>
                <w:lang w:val="pt-PT"/>
              </w:rPr>
            </w:pPr>
            <w:r>
              <w:rPr>
                <w:rFonts w:ascii="Arial" w:eastAsia="Arial" w:hAnsi="Arial" w:cs="Arial"/>
                <w:lang w:val="pt-PT"/>
              </w:rPr>
              <w:t>Imprimir o código QR do víde</w:t>
            </w:r>
            <w:r>
              <w:rPr>
                <w:rFonts w:ascii="Arial" w:eastAsia="Arial" w:hAnsi="Arial" w:cs="Arial"/>
                <w:lang w:val="pt-PT"/>
              </w:rPr>
              <w:t>o</w:t>
            </w:r>
          </w:p>
          <w:p w:rsidR="0052455A" w:rsidRPr="00240D2B" w:rsidRDefault="00784D03">
            <w:pPr>
              <w:numPr>
                <w:ilvl w:val="0"/>
                <w:numId w:val="9"/>
              </w:numPr>
              <w:spacing w:after="160" w:line="360" w:lineRule="auto"/>
              <w:rPr>
                <w:rFonts w:ascii="Arial" w:eastAsia="Arial" w:hAnsi="Arial" w:cs="Arial"/>
                <w:lang w:val="pt-PT"/>
              </w:rPr>
            </w:pPr>
            <w:r>
              <w:rPr>
                <w:rFonts w:ascii="Arial" w:eastAsia="Arial" w:hAnsi="Arial" w:cs="Arial"/>
                <w:lang w:val="pt-PT"/>
              </w:rPr>
              <w:t>Colocá-lo dentro da moldura de acrílico</w:t>
            </w:r>
          </w:p>
          <w:p w:rsidR="0052455A" w:rsidRPr="00240D2B" w:rsidRDefault="00784D03">
            <w:pPr>
              <w:numPr>
                <w:ilvl w:val="0"/>
                <w:numId w:val="9"/>
              </w:numPr>
              <w:spacing w:after="160" w:line="360" w:lineRule="auto"/>
              <w:rPr>
                <w:rFonts w:ascii="Arial" w:eastAsia="Arial" w:hAnsi="Arial" w:cs="Arial"/>
                <w:lang w:val="pt-PT"/>
              </w:rPr>
            </w:pPr>
            <w:r>
              <w:rPr>
                <w:rFonts w:ascii="Arial" w:eastAsia="Arial" w:hAnsi="Arial" w:cs="Arial"/>
                <w:lang w:val="pt-PT"/>
              </w:rPr>
              <w:t>Colocar o código QR com os 3 óculos de RV sobre uma pequena mesa ou ferramenta.</w:t>
            </w:r>
          </w:p>
          <w:p w:rsidR="0052455A" w:rsidRDefault="00784D03">
            <w:pPr>
              <w:spacing w:after="160" w:line="360" w:lineRule="auto"/>
              <w:rPr>
                <w:rFonts w:ascii="Arial" w:eastAsia="Arial" w:hAnsi="Arial" w:cs="Arial"/>
              </w:rPr>
            </w:pPr>
            <w:r>
              <w:rPr>
                <w:rFonts w:ascii="Arial" w:eastAsia="Arial" w:hAnsi="Arial" w:cs="Arial"/>
                <w:noProof/>
              </w:rPr>
              <w:drawing>
                <wp:inline distT="114300" distB="114300" distL="114300" distR="114300">
                  <wp:extent cx="1666875" cy="2105025"/>
                  <wp:effectExtent l="0" t="0" r="0" b="0"/>
                  <wp:docPr id="60" name="image9.png"/>
                  <wp:cNvGraphicFramePr/>
                  <a:graphic xmlns:a="http://schemas.openxmlformats.org/drawingml/2006/main">
                    <a:graphicData uri="http://schemas.openxmlformats.org/drawingml/2006/picture">
                      <pic:pic xmlns:pic="http://schemas.openxmlformats.org/drawingml/2006/picture">
                        <pic:nvPicPr>
                          <pic:cNvPr id="1694416045" name="image9.png"/>
                          <pic:cNvPicPr/>
                        </pic:nvPicPr>
                        <pic:blipFill>
                          <a:blip r:embed="rId13"/>
                          <a:srcRect l="36823"/>
                          <a:stretch>
                            <a:fillRect/>
                          </a:stretch>
                        </pic:blipFill>
                        <pic:spPr>
                          <a:xfrm>
                            <a:off x="0" y="0"/>
                            <a:ext cx="1666875" cy="2105025"/>
                          </a:xfrm>
                          <a:prstGeom prst="rect">
                            <a:avLst/>
                          </a:prstGeom>
                        </pic:spPr>
                      </pic:pic>
                    </a:graphicData>
                  </a:graphic>
                </wp:inline>
              </w:drawing>
            </w:r>
          </w:p>
          <w:p w:rsidR="0052455A" w:rsidRDefault="0052455A">
            <w:pPr>
              <w:spacing w:line="360" w:lineRule="auto"/>
              <w:rPr>
                <w:rFonts w:ascii="Arial" w:eastAsia="Arial" w:hAnsi="Arial" w:cs="Arial"/>
                <w:sz w:val="24"/>
                <w:szCs w:val="24"/>
              </w:rPr>
            </w:pPr>
          </w:p>
        </w:tc>
      </w:tr>
    </w:tbl>
    <w:p w:rsidR="0052455A" w:rsidRDefault="0052455A">
      <w:pPr>
        <w:spacing w:after="0" w:line="360" w:lineRule="auto"/>
        <w:ind w:left="-426"/>
        <w:rPr>
          <w:rFonts w:ascii="Arial" w:eastAsia="Arial" w:hAnsi="Arial" w:cs="Arial"/>
          <w:sz w:val="24"/>
          <w:szCs w:val="24"/>
        </w:rPr>
      </w:pPr>
    </w:p>
    <w:p w:rsidR="0052455A" w:rsidRDefault="0052455A">
      <w:pPr>
        <w:spacing w:after="0" w:line="360" w:lineRule="auto"/>
        <w:ind w:left="-425" w:right="-625"/>
        <w:rPr>
          <w:rFonts w:ascii="Arial" w:eastAsia="Arial" w:hAnsi="Arial" w:cs="Arial"/>
          <w:b/>
          <w:sz w:val="28"/>
          <w:szCs w:val="28"/>
        </w:rPr>
      </w:pPr>
    </w:p>
    <w:tbl>
      <w:tblPr>
        <w:tblStyle w:val="Table11"/>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4C7621">
            <w:pPr>
              <w:spacing w:line="360" w:lineRule="auto"/>
              <w:rPr>
                <w:rFonts w:ascii="Arial" w:eastAsia="Arial" w:hAnsi="Arial" w:cs="Arial"/>
                <w:b/>
                <w:sz w:val="24"/>
                <w:szCs w:val="24"/>
              </w:rPr>
            </w:pPr>
            <w:r>
              <w:rPr>
                <w:rFonts w:ascii="Arial" w:eastAsia="Arial" w:hAnsi="Arial" w:cs="Arial"/>
                <w:b/>
                <w:color w:val="2E75B5"/>
                <w:sz w:val="24"/>
                <w:szCs w:val="24"/>
                <w:lang w:val="pt-PT"/>
              </w:rPr>
              <w:t>Subsecção</w:t>
            </w:r>
            <w:r w:rsidR="00784D03">
              <w:rPr>
                <w:rFonts w:ascii="Arial" w:eastAsia="Arial" w:hAnsi="Arial" w:cs="Arial"/>
                <w:b/>
                <w:color w:val="2E75B5"/>
                <w:sz w:val="24"/>
                <w:szCs w:val="24"/>
                <w:lang w:val="pt-PT"/>
              </w:rPr>
              <w:t>:</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lang w:val="pt-PT"/>
              </w:rPr>
              <w:t>Acrópole e os seus monumentos</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Número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3</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sz w:val="24"/>
                <w:szCs w:val="24"/>
              </w:rPr>
            </w:pPr>
            <w:r>
              <w:rPr>
                <w:rFonts w:ascii="Arial" w:eastAsia="Arial" w:hAnsi="Arial" w:cs="Arial"/>
                <w:b/>
                <w:color w:val="2E75B5"/>
                <w:sz w:val="24"/>
                <w:szCs w:val="24"/>
                <w:lang w:val="pt-PT"/>
              </w:rPr>
              <w:t>Nome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Os monumentos da Acrópole</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Tipo de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Tangível e Digital</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Tempo de preparação recomendado: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3 horas</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Alunos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5</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lastRenderedPageBreak/>
              <w:t>Breve descrição:</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lang w:val="pt-PT"/>
              </w:rPr>
              <w:t>Uma galeria de fotografias com fotografias e informações do website do Museu da Acrópole</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Materiais e/ou ferramentas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lang w:val="pt-PT"/>
              </w:rPr>
              <w:t xml:space="preserve">Uma impressora que suporta papéis de tamanho A0, papéis, um grande pedaço de fio para pendurar, clips de papel preto (pelo menos 8), arcos de teto com fita adesiva (pelo menos 8). </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 xml:space="preserve">Dimensões do elemento: </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sidRPr="004C7621">
              <w:rPr>
                <w:rFonts w:ascii="Arial" w:eastAsia="Arial" w:hAnsi="Arial" w:cs="Arial"/>
                <w:lang w:val="pt-PT"/>
              </w:rPr>
              <w:t xml:space="preserve">Todas as fotografias devem ser impressas em papel </w:t>
            </w:r>
            <w:r w:rsidRPr="004C7621">
              <w:rPr>
                <w:rFonts w:ascii="Arial" w:eastAsia="Arial" w:hAnsi="Arial" w:cs="Arial"/>
                <w:lang w:val="pt-PT"/>
              </w:rPr>
              <w:t>tamanho A0 (841 x 1189 mm), verticalmente.</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Instruções de construção passo a passo:</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numPr>
                <w:ilvl w:val="0"/>
                <w:numId w:val="1"/>
              </w:numPr>
              <w:spacing w:after="160" w:line="360" w:lineRule="auto"/>
              <w:rPr>
                <w:rFonts w:ascii="Arial" w:eastAsia="Arial" w:hAnsi="Arial" w:cs="Arial"/>
                <w:lang w:val="pt-PT"/>
              </w:rPr>
            </w:pPr>
            <w:r>
              <w:rPr>
                <w:rFonts w:ascii="Arial" w:eastAsia="Arial" w:hAnsi="Arial" w:cs="Arial"/>
                <w:lang w:val="pt-PT"/>
              </w:rPr>
              <w:t xml:space="preserve">Passo: Fazer o design de cada papel com uma imagem ao lado, texto descritivo, e um código QR que está ligado à página web do museu. A informação será extraída de: O </w:t>
            </w:r>
            <w:hyperlink r:id="rId14" w:history="1">
              <w:r>
                <w:rPr>
                  <w:rFonts w:ascii="Arial" w:eastAsia="Arial" w:hAnsi="Arial" w:cs="Arial"/>
                  <w:color w:val="1155CC"/>
                  <w:u w:val="single"/>
                  <w:lang w:val="pt-PT"/>
                </w:rPr>
                <w:t>Templo de Atena Nike | Museu da Acrópole | Site oficial</w:t>
              </w:r>
            </w:hyperlink>
            <w:r>
              <w:rPr>
                <w:rFonts w:ascii="Arial" w:eastAsia="Arial" w:hAnsi="Arial" w:cs="Arial"/>
                <w:lang w:val="pt-PT"/>
              </w:rPr>
              <w:t xml:space="preserve"> , A</w:t>
            </w:r>
            <w:hyperlink r:id="rId15" w:history="1">
              <w:r>
                <w:rPr>
                  <w:rFonts w:ascii="Arial" w:eastAsia="Arial" w:hAnsi="Arial" w:cs="Arial"/>
                  <w:color w:val="1155CC"/>
                  <w:u w:val="single"/>
                  <w:lang w:val="pt-PT"/>
                </w:rPr>
                <w:t xml:space="preserve"> </w:t>
              </w:r>
              <w:proofErr w:type="spellStart"/>
              <w:r>
                <w:rPr>
                  <w:rFonts w:ascii="Arial" w:eastAsia="Arial" w:hAnsi="Arial" w:cs="Arial"/>
                  <w:color w:val="1155CC"/>
                  <w:u w:val="single"/>
                  <w:lang w:val="pt-PT"/>
                </w:rPr>
                <w:t>Propilaia</w:t>
              </w:r>
              <w:proofErr w:type="spellEnd"/>
              <w:r>
                <w:rPr>
                  <w:rFonts w:ascii="Arial" w:eastAsia="Arial" w:hAnsi="Arial" w:cs="Arial"/>
                  <w:color w:val="1155CC"/>
                  <w:u w:val="single"/>
                  <w:lang w:val="pt-PT"/>
                </w:rPr>
                <w:t xml:space="preserve"> | Museu da Acrópole | Site oficial</w:t>
              </w:r>
            </w:hyperlink>
            <w:r>
              <w:rPr>
                <w:rFonts w:ascii="Arial" w:eastAsia="Arial" w:hAnsi="Arial" w:cs="Arial"/>
                <w:lang w:val="pt-PT"/>
              </w:rPr>
              <w:t xml:space="preserve"> , </w:t>
            </w:r>
            <w:hyperlink r:id="rId16" w:history="1">
              <w:r>
                <w:rPr>
                  <w:rFonts w:ascii="Arial" w:eastAsia="Arial" w:hAnsi="Arial" w:cs="Arial"/>
                  <w:color w:val="1155CC"/>
                  <w:u w:val="single"/>
                  <w:lang w:val="pt-PT"/>
                </w:rPr>
                <w:t xml:space="preserve">O </w:t>
              </w:r>
              <w:proofErr w:type="spellStart"/>
              <w:r>
                <w:rPr>
                  <w:rFonts w:ascii="Arial" w:eastAsia="Arial" w:hAnsi="Arial" w:cs="Arial"/>
                  <w:color w:val="1155CC"/>
                  <w:u w:val="single"/>
                  <w:lang w:val="pt-PT"/>
                </w:rPr>
                <w:t>Erechtheion</w:t>
              </w:r>
              <w:proofErr w:type="spellEnd"/>
              <w:r>
                <w:rPr>
                  <w:rFonts w:ascii="Arial" w:eastAsia="Arial" w:hAnsi="Arial" w:cs="Arial"/>
                  <w:color w:val="1155CC"/>
                  <w:u w:val="single"/>
                  <w:lang w:val="pt-PT"/>
                </w:rPr>
                <w:t xml:space="preserve"> | Museu da Acrópole | Site oficial</w:t>
              </w:r>
            </w:hyperlink>
            <w:r>
              <w:rPr>
                <w:rFonts w:ascii="Arial" w:eastAsia="Arial" w:hAnsi="Arial" w:cs="Arial"/>
                <w:lang w:val="pt-PT"/>
              </w:rPr>
              <w:t xml:space="preserve">, </w:t>
            </w:r>
            <w:hyperlink r:id="rId17" w:history="1">
              <w:proofErr w:type="spellStart"/>
              <w:r>
                <w:rPr>
                  <w:rFonts w:ascii="Arial" w:eastAsia="Arial" w:hAnsi="Arial" w:cs="Arial"/>
                  <w:color w:val="1155CC"/>
                  <w:u w:val="single"/>
                  <w:lang w:val="pt-PT"/>
                </w:rPr>
                <w:t>Athena</w:t>
              </w:r>
              <w:proofErr w:type="spellEnd"/>
              <w:r>
                <w:rPr>
                  <w:rFonts w:ascii="Arial" w:eastAsia="Arial" w:hAnsi="Arial" w:cs="Arial"/>
                  <w:color w:val="1155CC"/>
                  <w:u w:val="single"/>
                  <w:lang w:val="pt-PT"/>
                </w:rPr>
                <w:t xml:space="preserve"> </w:t>
              </w:r>
              <w:proofErr w:type="spellStart"/>
              <w:r>
                <w:rPr>
                  <w:rFonts w:ascii="Arial" w:eastAsia="Arial" w:hAnsi="Arial" w:cs="Arial"/>
                  <w:color w:val="1155CC"/>
                  <w:u w:val="single"/>
                  <w:lang w:val="pt-PT"/>
                </w:rPr>
                <w:t>Promachos</w:t>
              </w:r>
              <w:proofErr w:type="spellEnd"/>
              <w:r>
                <w:rPr>
                  <w:rFonts w:ascii="Arial" w:eastAsia="Arial" w:hAnsi="Arial" w:cs="Arial"/>
                  <w:color w:val="1155CC"/>
                  <w:u w:val="single"/>
                  <w:lang w:val="pt-PT"/>
                </w:rPr>
                <w:t xml:space="preserve"> - </w:t>
              </w:r>
              <w:proofErr w:type="spellStart"/>
              <w:r>
                <w:rPr>
                  <w:rFonts w:ascii="Arial" w:eastAsia="Arial" w:hAnsi="Arial" w:cs="Arial"/>
                  <w:color w:val="1155CC"/>
                  <w:u w:val="single"/>
                  <w:lang w:val="pt-PT"/>
                </w:rPr>
                <w:t>Wikipedia</w:t>
              </w:r>
              <w:proofErr w:type="spellEnd"/>
            </w:hyperlink>
            <w:r>
              <w:rPr>
                <w:rFonts w:ascii="Arial" w:eastAsia="Arial" w:hAnsi="Arial" w:cs="Arial"/>
                <w:lang w:val="pt-PT"/>
              </w:rPr>
              <w:t>,</w:t>
            </w:r>
          </w:p>
          <w:p w:rsidR="0052455A" w:rsidRDefault="00784D03">
            <w:pPr>
              <w:numPr>
                <w:ilvl w:val="0"/>
                <w:numId w:val="1"/>
              </w:numPr>
              <w:spacing w:after="160" w:line="360" w:lineRule="auto"/>
              <w:rPr>
                <w:rFonts w:ascii="Arial" w:eastAsia="Arial" w:hAnsi="Arial" w:cs="Arial"/>
              </w:rPr>
            </w:pPr>
            <w:r>
              <w:rPr>
                <w:rFonts w:ascii="Arial" w:eastAsia="Arial" w:hAnsi="Arial" w:cs="Arial"/>
                <w:lang w:val="pt-PT"/>
              </w:rPr>
              <w:t>Calcular a distância entre a parte superior da fotografia e o teto. A fotografia deve estar a 1,5m do chão.</w:t>
            </w:r>
          </w:p>
          <w:p w:rsidR="0052455A" w:rsidRDefault="00784D03">
            <w:pPr>
              <w:numPr>
                <w:ilvl w:val="0"/>
                <w:numId w:val="1"/>
              </w:numPr>
              <w:spacing w:after="160" w:line="360" w:lineRule="auto"/>
              <w:rPr>
                <w:rFonts w:ascii="Arial" w:eastAsia="Arial" w:hAnsi="Arial" w:cs="Arial"/>
              </w:rPr>
            </w:pPr>
            <w:r>
              <w:rPr>
                <w:rFonts w:ascii="Arial" w:eastAsia="Arial" w:hAnsi="Arial" w:cs="Arial"/>
                <w:lang w:val="pt-PT"/>
              </w:rPr>
              <w:t>Fixar os ganchos de teto</w:t>
            </w:r>
          </w:p>
          <w:p w:rsidR="0052455A" w:rsidRPr="00240D2B" w:rsidRDefault="00784D03">
            <w:pPr>
              <w:numPr>
                <w:ilvl w:val="0"/>
                <w:numId w:val="1"/>
              </w:numPr>
              <w:spacing w:after="160" w:line="360" w:lineRule="auto"/>
              <w:rPr>
                <w:rFonts w:ascii="Arial" w:eastAsia="Arial" w:hAnsi="Arial" w:cs="Arial"/>
                <w:lang w:val="pt-PT"/>
              </w:rPr>
            </w:pPr>
            <w:r>
              <w:rPr>
                <w:rFonts w:ascii="Arial" w:eastAsia="Arial" w:hAnsi="Arial" w:cs="Arial"/>
                <w:lang w:val="pt-PT"/>
              </w:rPr>
              <w:t>Cortar o fio e prender 2 em cada pedaço de papel</w:t>
            </w:r>
          </w:p>
          <w:p w:rsidR="0052455A" w:rsidRDefault="00784D03">
            <w:pPr>
              <w:numPr>
                <w:ilvl w:val="0"/>
                <w:numId w:val="1"/>
              </w:numPr>
              <w:spacing w:after="160" w:line="360" w:lineRule="auto"/>
              <w:rPr>
                <w:rFonts w:ascii="Arial" w:eastAsia="Arial" w:hAnsi="Arial" w:cs="Arial"/>
              </w:rPr>
            </w:pPr>
            <w:r>
              <w:rPr>
                <w:rFonts w:ascii="Arial" w:eastAsia="Arial" w:hAnsi="Arial" w:cs="Arial"/>
                <w:lang w:val="pt-PT"/>
              </w:rPr>
              <w:t>Pendurá-los</w:t>
            </w:r>
          </w:p>
          <w:p w:rsidR="0052455A" w:rsidRPr="00240D2B" w:rsidRDefault="00784D03">
            <w:pPr>
              <w:spacing w:after="160" w:line="360" w:lineRule="auto"/>
              <w:rPr>
                <w:rFonts w:ascii="Arial" w:eastAsia="Arial" w:hAnsi="Arial" w:cs="Arial"/>
                <w:lang w:val="pt-PT"/>
              </w:rPr>
            </w:pPr>
            <w:r>
              <w:rPr>
                <w:rFonts w:ascii="Arial" w:eastAsia="Arial" w:hAnsi="Arial" w:cs="Arial"/>
                <w:lang w:val="pt-PT"/>
              </w:rPr>
              <w:t>Aqui estão alguns exemplos de fotografias para ajudar.</w:t>
            </w:r>
          </w:p>
          <w:p w:rsidR="0052455A" w:rsidRDefault="00784D03">
            <w:pPr>
              <w:spacing w:after="160" w:line="360" w:lineRule="auto"/>
              <w:rPr>
                <w:rFonts w:ascii="Arial" w:eastAsia="Arial" w:hAnsi="Arial" w:cs="Arial"/>
              </w:rPr>
            </w:pPr>
            <w:r>
              <w:rPr>
                <w:rFonts w:ascii="Arial" w:eastAsia="Arial" w:hAnsi="Arial" w:cs="Arial"/>
                <w:noProof/>
              </w:rPr>
              <w:lastRenderedPageBreak/>
              <w:drawing>
                <wp:inline distT="114300" distB="114300" distL="114300" distR="114300">
                  <wp:extent cx="2638425" cy="3937000"/>
                  <wp:effectExtent l="0" t="0" r="0" b="0"/>
                  <wp:docPr id="64" name="image5.jpg"/>
                  <wp:cNvGraphicFramePr/>
                  <a:graphic xmlns:a="http://schemas.openxmlformats.org/drawingml/2006/main">
                    <a:graphicData uri="http://schemas.openxmlformats.org/drawingml/2006/picture">
                      <pic:pic xmlns:pic="http://schemas.openxmlformats.org/drawingml/2006/picture">
                        <pic:nvPicPr>
                          <pic:cNvPr id="802933761" name="image5.jpg"/>
                          <pic:cNvPicPr/>
                        </pic:nvPicPr>
                        <pic:blipFill>
                          <a:blip r:embed="rId18"/>
                          <a:stretch>
                            <a:fillRect/>
                          </a:stretch>
                        </pic:blipFill>
                        <pic:spPr>
                          <a:xfrm>
                            <a:off x="0" y="0"/>
                            <a:ext cx="2638425" cy="3937000"/>
                          </a:xfrm>
                          <a:prstGeom prst="rect">
                            <a:avLst/>
                          </a:prstGeom>
                        </pic:spPr>
                      </pic:pic>
                    </a:graphicData>
                  </a:graphic>
                </wp:inline>
              </w:drawing>
            </w:r>
          </w:p>
          <w:p w:rsidR="0052455A" w:rsidRDefault="00784D03">
            <w:pPr>
              <w:spacing w:after="160" w:line="360" w:lineRule="auto"/>
              <w:rPr>
                <w:rFonts w:ascii="Arial" w:eastAsia="Arial" w:hAnsi="Arial" w:cs="Arial"/>
              </w:rPr>
            </w:pPr>
            <w:r>
              <w:rPr>
                <w:rFonts w:ascii="Arial" w:eastAsia="Arial" w:hAnsi="Arial" w:cs="Arial"/>
                <w:noProof/>
              </w:rPr>
              <w:drawing>
                <wp:inline distT="114300" distB="114300" distL="114300" distR="114300">
                  <wp:extent cx="2638425" cy="1524000"/>
                  <wp:effectExtent l="0" t="0" r="0" b="0"/>
                  <wp:docPr id="65" name="image10.png"/>
                  <wp:cNvGraphicFramePr/>
                  <a:graphic xmlns:a="http://schemas.openxmlformats.org/drawingml/2006/main">
                    <a:graphicData uri="http://schemas.openxmlformats.org/drawingml/2006/picture">
                      <pic:pic xmlns:pic="http://schemas.openxmlformats.org/drawingml/2006/picture">
                        <pic:nvPicPr>
                          <pic:cNvPr id="765032075" name="image10.png"/>
                          <pic:cNvPicPr/>
                        </pic:nvPicPr>
                        <pic:blipFill>
                          <a:blip r:embed="rId19"/>
                          <a:stretch>
                            <a:fillRect/>
                          </a:stretch>
                        </pic:blipFill>
                        <pic:spPr>
                          <a:xfrm>
                            <a:off x="0" y="0"/>
                            <a:ext cx="2638425" cy="1524000"/>
                          </a:xfrm>
                          <a:prstGeom prst="rect">
                            <a:avLst/>
                          </a:prstGeom>
                        </pic:spPr>
                      </pic:pic>
                    </a:graphicData>
                  </a:graphic>
                </wp:inline>
              </w:drawing>
            </w:r>
          </w:p>
        </w:tc>
      </w:tr>
    </w:tbl>
    <w:p w:rsidR="0052455A" w:rsidRDefault="0052455A">
      <w:pPr>
        <w:spacing w:after="0" w:line="360" w:lineRule="auto"/>
        <w:ind w:left="-426"/>
        <w:rPr>
          <w:rFonts w:ascii="Arial" w:eastAsia="Arial" w:hAnsi="Arial" w:cs="Arial"/>
          <w:sz w:val="24"/>
          <w:szCs w:val="24"/>
        </w:rPr>
      </w:pPr>
    </w:p>
    <w:p w:rsidR="0052455A" w:rsidRDefault="0052455A">
      <w:pPr>
        <w:spacing w:after="0" w:line="360" w:lineRule="auto"/>
        <w:ind w:left="-425" w:right="-625"/>
        <w:rPr>
          <w:rFonts w:ascii="Arial" w:eastAsia="Arial" w:hAnsi="Arial" w:cs="Arial"/>
          <w:b/>
          <w:sz w:val="28"/>
          <w:szCs w:val="28"/>
        </w:rPr>
      </w:pPr>
    </w:p>
    <w:tbl>
      <w:tblPr>
        <w:tblStyle w:val="Table12"/>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0C204D">
            <w:pPr>
              <w:spacing w:line="360" w:lineRule="auto"/>
              <w:rPr>
                <w:rFonts w:ascii="Arial" w:eastAsia="Arial" w:hAnsi="Arial" w:cs="Arial"/>
                <w:b/>
                <w:sz w:val="24"/>
                <w:szCs w:val="24"/>
              </w:rPr>
            </w:pPr>
            <w:r>
              <w:rPr>
                <w:rFonts w:ascii="Arial" w:eastAsia="Arial" w:hAnsi="Arial" w:cs="Arial"/>
                <w:b/>
                <w:color w:val="2E75B5"/>
                <w:sz w:val="24"/>
                <w:szCs w:val="24"/>
                <w:lang w:val="pt-PT"/>
              </w:rPr>
              <w:t>Subsecção</w:t>
            </w:r>
            <w:r w:rsidR="00784D03">
              <w:rPr>
                <w:rFonts w:ascii="Arial" w:eastAsia="Arial" w:hAnsi="Arial" w:cs="Arial"/>
                <w:b/>
                <w:color w:val="2E75B5"/>
                <w:sz w:val="24"/>
                <w:szCs w:val="24"/>
                <w:lang w:val="pt-PT"/>
              </w:rPr>
              <w:t>:</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lang w:val="pt-PT"/>
              </w:rPr>
              <w:t>Acrópole e os seus monumentos</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Número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4</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sz w:val="24"/>
                <w:szCs w:val="24"/>
              </w:rPr>
            </w:pPr>
            <w:r>
              <w:rPr>
                <w:rFonts w:ascii="Arial" w:eastAsia="Arial" w:hAnsi="Arial" w:cs="Arial"/>
                <w:b/>
                <w:color w:val="2E75B5"/>
                <w:sz w:val="24"/>
                <w:szCs w:val="24"/>
                <w:lang w:val="pt-PT"/>
              </w:rPr>
              <w:t>Nome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O Pártenon</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Tipo de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Digital</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lastRenderedPageBreak/>
              <w:t>Tempo de preparação recomendado: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3 horas</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 xml:space="preserve">Alunos </w:t>
            </w:r>
            <w:r>
              <w:rPr>
                <w:rFonts w:ascii="Arial" w:eastAsia="Arial" w:hAnsi="Arial" w:cs="Arial"/>
                <w:b/>
                <w:color w:val="2E75B5"/>
                <w:sz w:val="24"/>
                <w:szCs w:val="24"/>
                <w:lang w:val="pt-PT"/>
              </w:rPr>
              <w:t>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3</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Breve descrição:</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lang w:val="pt-PT"/>
              </w:rPr>
              <w:t xml:space="preserve">Um breve vídeo sobre o </w:t>
            </w:r>
            <w:r w:rsidR="000C204D">
              <w:rPr>
                <w:rFonts w:ascii="Arial" w:eastAsia="Arial" w:hAnsi="Arial" w:cs="Arial"/>
                <w:lang w:val="pt-PT"/>
              </w:rPr>
              <w:t>Pártenon</w:t>
            </w:r>
            <w:r>
              <w:rPr>
                <w:rFonts w:ascii="Arial" w:eastAsia="Arial" w:hAnsi="Arial" w:cs="Arial"/>
                <w:lang w:val="pt-PT"/>
              </w:rPr>
              <w:t xml:space="preserve"> na Acrópole</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Materiais e/ou ferramentas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lang w:val="pt-PT"/>
              </w:rPr>
              <w:t xml:space="preserve">Uma televisão inteligente, suporte de parede de </w:t>
            </w:r>
            <w:r w:rsidR="000C204D">
              <w:rPr>
                <w:rFonts w:ascii="Arial" w:eastAsia="Arial" w:hAnsi="Arial" w:cs="Arial"/>
                <w:lang w:val="pt-PT"/>
              </w:rPr>
              <w:t>TV</w:t>
            </w:r>
            <w:r>
              <w:rPr>
                <w:rFonts w:ascii="Arial" w:eastAsia="Arial" w:hAnsi="Arial" w:cs="Arial"/>
                <w:lang w:val="pt-PT"/>
              </w:rPr>
              <w:t xml:space="preserve">, o vídeo do </w:t>
            </w:r>
            <w:r w:rsidR="000C204D">
              <w:rPr>
                <w:rFonts w:ascii="Arial" w:eastAsia="Arial" w:hAnsi="Arial" w:cs="Arial"/>
                <w:lang w:val="pt-PT"/>
              </w:rPr>
              <w:t>Pártenon</w:t>
            </w:r>
            <w:r>
              <w:rPr>
                <w:rFonts w:ascii="Arial" w:eastAsia="Arial" w:hAnsi="Arial" w:cs="Arial"/>
                <w:lang w:val="pt-PT"/>
              </w:rPr>
              <w:t xml:space="preserve"> (</w:t>
            </w:r>
            <w:hyperlink r:id="rId20" w:history="1">
              <w:r>
                <w:rPr>
                  <w:color w:val="0000EE"/>
                  <w:u w:val="single"/>
                  <w:lang w:val="pt-PT"/>
                </w:rPr>
                <w:t xml:space="preserve">O </w:t>
              </w:r>
              <w:r w:rsidR="000C204D">
                <w:rPr>
                  <w:color w:val="0000EE"/>
                  <w:u w:val="single"/>
                  <w:lang w:val="pt-PT"/>
                </w:rPr>
                <w:t>Pártenon</w:t>
              </w:r>
              <w:r>
                <w:rPr>
                  <w:color w:val="0000EE"/>
                  <w:u w:val="single"/>
                  <w:lang w:val="pt-PT"/>
                </w:rPr>
                <w:t xml:space="preserve"> - reconstrução 3D</w:t>
              </w:r>
            </w:hyperlink>
            <w:r>
              <w:rPr>
                <w:rFonts w:ascii="Arial" w:eastAsia="Arial" w:hAnsi="Arial" w:cs="Arial"/>
                <w:lang w:val="pt-PT"/>
              </w:rPr>
              <w:t xml:space="preserve">), almofadas de chão e pufes (6 -8). </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 xml:space="preserve">Dimensões do elemento: </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A TV deve ter 75".</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Instruções de construção passo a passo: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numPr>
                <w:ilvl w:val="0"/>
                <w:numId w:val="15"/>
              </w:numPr>
              <w:spacing w:after="160" w:line="360" w:lineRule="auto"/>
              <w:rPr>
                <w:rFonts w:ascii="Arial" w:eastAsia="Arial" w:hAnsi="Arial" w:cs="Arial"/>
              </w:rPr>
            </w:pPr>
            <w:r>
              <w:rPr>
                <w:rFonts w:ascii="Arial" w:eastAsia="Arial" w:hAnsi="Arial" w:cs="Arial"/>
                <w:lang w:val="pt-PT"/>
              </w:rPr>
              <w:t>Instalar a TV na parede</w:t>
            </w:r>
          </w:p>
          <w:p w:rsidR="0052455A" w:rsidRPr="00240D2B" w:rsidRDefault="00784D03">
            <w:pPr>
              <w:numPr>
                <w:ilvl w:val="0"/>
                <w:numId w:val="15"/>
              </w:numPr>
              <w:spacing w:after="160" w:line="360" w:lineRule="auto"/>
              <w:rPr>
                <w:rFonts w:ascii="Arial" w:eastAsia="Arial" w:hAnsi="Arial" w:cs="Arial"/>
                <w:lang w:val="pt-PT"/>
              </w:rPr>
            </w:pPr>
            <w:r>
              <w:rPr>
                <w:rFonts w:ascii="Arial" w:eastAsia="Arial" w:hAnsi="Arial" w:cs="Arial"/>
                <w:lang w:val="pt-PT"/>
              </w:rPr>
              <w:t>Colocar as almofadas/pufes à volta da TV</w:t>
            </w:r>
          </w:p>
          <w:p w:rsidR="0052455A" w:rsidRPr="00240D2B" w:rsidRDefault="00784D03">
            <w:pPr>
              <w:numPr>
                <w:ilvl w:val="0"/>
                <w:numId w:val="15"/>
              </w:numPr>
              <w:spacing w:after="160" w:line="360" w:lineRule="auto"/>
              <w:rPr>
                <w:rFonts w:ascii="Arial" w:eastAsia="Arial" w:hAnsi="Arial" w:cs="Arial"/>
                <w:lang w:val="pt-PT"/>
              </w:rPr>
            </w:pPr>
            <w:r>
              <w:rPr>
                <w:rFonts w:ascii="Arial" w:eastAsia="Arial" w:hAnsi="Arial" w:cs="Arial"/>
                <w:lang w:val="pt-PT"/>
              </w:rPr>
              <w:t xml:space="preserve">Descarregar o Vídeo e reproduzi-lo em </w:t>
            </w:r>
            <w:proofErr w:type="spellStart"/>
            <w:r>
              <w:rPr>
                <w:rFonts w:ascii="Arial" w:eastAsia="Arial" w:hAnsi="Arial" w:cs="Arial"/>
                <w:lang w:val="pt-PT"/>
              </w:rPr>
              <w:t>loop</w:t>
            </w:r>
            <w:proofErr w:type="spellEnd"/>
          </w:p>
          <w:p w:rsidR="0052455A" w:rsidRPr="00240D2B" w:rsidRDefault="00784D03">
            <w:pPr>
              <w:spacing w:after="160" w:line="360" w:lineRule="auto"/>
              <w:rPr>
                <w:rFonts w:ascii="Arial" w:eastAsia="Arial" w:hAnsi="Arial" w:cs="Arial"/>
                <w:lang w:val="pt-PT"/>
              </w:rPr>
            </w:pPr>
            <w:r>
              <w:rPr>
                <w:rFonts w:ascii="Arial" w:eastAsia="Arial" w:hAnsi="Arial" w:cs="Arial"/>
                <w:lang w:val="pt-PT"/>
              </w:rPr>
              <w:t xml:space="preserve">Um pequeno desenho para inspiração: </w:t>
            </w:r>
            <w:r>
              <w:rPr>
                <w:rFonts w:ascii="Arial" w:eastAsia="Arial" w:hAnsi="Arial" w:cs="Arial"/>
                <w:noProof/>
              </w:rPr>
              <w:drawing>
                <wp:inline distT="114300" distB="114300" distL="114300" distR="114300">
                  <wp:extent cx="2638425" cy="2616200"/>
                  <wp:effectExtent l="0" t="0" r="0" b="0"/>
                  <wp:docPr id="61" name="image8.png"/>
                  <wp:cNvGraphicFramePr/>
                  <a:graphic xmlns:a="http://schemas.openxmlformats.org/drawingml/2006/main">
                    <a:graphicData uri="http://schemas.openxmlformats.org/drawingml/2006/picture">
                      <pic:pic xmlns:pic="http://schemas.openxmlformats.org/drawingml/2006/picture">
                        <pic:nvPicPr>
                          <pic:cNvPr id="598069640" name="image8.png"/>
                          <pic:cNvPicPr/>
                        </pic:nvPicPr>
                        <pic:blipFill>
                          <a:blip r:embed="rId21"/>
                          <a:stretch>
                            <a:fillRect/>
                          </a:stretch>
                        </pic:blipFill>
                        <pic:spPr>
                          <a:xfrm>
                            <a:off x="0" y="0"/>
                            <a:ext cx="2638425" cy="2616200"/>
                          </a:xfrm>
                          <a:prstGeom prst="rect">
                            <a:avLst/>
                          </a:prstGeom>
                        </pic:spPr>
                      </pic:pic>
                    </a:graphicData>
                  </a:graphic>
                </wp:inline>
              </w:drawing>
            </w:r>
          </w:p>
          <w:p w:rsidR="0052455A" w:rsidRPr="00240D2B" w:rsidRDefault="0052455A">
            <w:pPr>
              <w:spacing w:line="360" w:lineRule="auto"/>
              <w:rPr>
                <w:rFonts w:ascii="Arial" w:eastAsia="Arial" w:hAnsi="Arial" w:cs="Arial"/>
                <w:sz w:val="24"/>
                <w:szCs w:val="24"/>
                <w:lang w:val="pt-PT"/>
              </w:rPr>
            </w:pPr>
          </w:p>
        </w:tc>
      </w:tr>
    </w:tbl>
    <w:p w:rsidR="0052455A" w:rsidRPr="00240D2B" w:rsidRDefault="0052455A">
      <w:pPr>
        <w:spacing w:after="0" w:line="360" w:lineRule="auto"/>
        <w:ind w:left="-426"/>
        <w:rPr>
          <w:rFonts w:ascii="Arial" w:eastAsia="Arial" w:hAnsi="Arial" w:cs="Arial"/>
          <w:sz w:val="24"/>
          <w:szCs w:val="24"/>
          <w:lang w:val="pt-PT"/>
        </w:rPr>
      </w:pPr>
    </w:p>
    <w:p w:rsidR="0052455A" w:rsidRPr="00240D2B" w:rsidRDefault="0052455A">
      <w:pPr>
        <w:spacing w:after="0" w:line="360" w:lineRule="auto"/>
        <w:ind w:left="-425" w:right="-625"/>
        <w:rPr>
          <w:rFonts w:ascii="Arial" w:eastAsia="Arial" w:hAnsi="Arial" w:cs="Arial"/>
          <w:b/>
          <w:sz w:val="28"/>
          <w:szCs w:val="28"/>
          <w:lang w:val="pt-PT"/>
        </w:rPr>
      </w:pPr>
    </w:p>
    <w:tbl>
      <w:tblPr>
        <w:tblStyle w:val="Table13"/>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0C204D">
            <w:pPr>
              <w:spacing w:line="360" w:lineRule="auto"/>
              <w:rPr>
                <w:rFonts w:ascii="Arial" w:eastAsia="Arial" w:hAnsi="Arial" w:cs="Arial"/>
                <w:b/>
                <w:sz w:val="24"/>
                <w:szCs w:val="24"/>
              </w:rPr>
            </w:pPr>
            <w:r>
              <w:rPr>
                <w:rFonts w:ascii="Arial" w:eastAsia="Arial" w:hAnsi="Arial" w:cs="Arial"/>
                <w:b/>
                <w:color w:val="2E75B5"/>
                <w:sz w:val="24"/>
                <w:szCs w:val="24"/>
                <w:lang w:val="pt-PT"/>
              </w:rPr>
              <w:t>Subsecção</w:t>
            </w:r>
            <w:r w:rsidR="00784D03">
              <w:rPr>
                <w:rFonts w:ascii="Arial" w:eastAsia="Arial" w:hAnsi="Arial" w:cs="Arial"/>
                <w:b/>
                <w:color w:val="2E75B5"/>
                <w:sz w:val="24"/>
                <w:szCs w:val="24"/>
                <w:lang w:val="pt-PT"/>
              </w:rPr>
              <w:t>:</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Memória da Acrópole</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Número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5</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sz w:val="24"/>
                <w:szCs w:val="24"/>
              </w:rPr>
            </w:pPr>
            <w:r>
              <w:rPr>
                <w:rFonts w:ascii="Arial" w:eastAsia="Arial" w:hAnsi="Arial" w:cs="Arial"/>
                <w:b/>
                <w:color w:val="2E75B5"/>
                <w:sz w:val="24"/>
                <w:szCs w:val="24"/>
                <w:lang w:val="pt-PT"/>
              </w:rPr>
              <w:lastRenderedPageBreak/>
              <w:t>Nome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Museu Virtual da Acrópole</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Tipo de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Digital</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Tempo de preparação recomendado: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4"/>
                <w:szCs w:val="24"/>
              </w:rPr>
            </w:pPr>
            <w:r>
              <w:rPr>
                <w:rFonts w:ascii="Arial" w:eastAsia="Arial" w:hAnsi="Arial" w:cs="Arial"/>
                <w:lang w:val="pt-PT"/>
              </w:rPr>
              <w:t xml:space="preserve">1 hora a 3 dias </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Alunos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4</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 xml:space="preserve">Breve </w:t>
            </w:r>
            <w:r>
              <w:rPr>
                <w:rFonts w:ascii="Arial" w:eastAsia="Arial" w:hAnsi="Arial" w:cs="Arial"/>
                <w:b/>
                <w:color w:val="2E75B5"/>
                <w:sz w:val="24"/>
                <w:szCs w:val="24"/>
                <w:lang w:val="pt-PT"/>
              </w:rPr>
              <w:t>descrição:</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6"/>
                <w:szCs w:val="26"/>
                <w:lang w:val="pt-PT"/>
              </w:rPr>
            </w:pPr>
            <w:proofErr w:type="gramStart"/>
            <w:r>
              <w:rPr>
                <w:rFonts w:ascii="Arial" w:eastAsia="Arial" w:hAnsi="Arial" w:cs="Arial"/>
                <w:sz w:val="24"/>
                <w:szCs w:val="24"/>
                <w:lang w:val="pt-PT"/>
              </w:rPr>
              <w:t>Experiencia</w:t>
            </w:r>
            <w:proofErr w:type="gramEnd"/>
            <w:r>
              <w:rPr>
                <w:rFonts w:ascii="Arial" w:eastAsia="Arial" w:hAnsi="Arial" w:cs="Arial"/>
                <w:sz w:val="24"/>
                <w:szCs w:val="24"/>
                <w:lang w:val="pt-PT"/>
              </w:rPr>
              <w:t xml:space="preserve"> a colina da Acrópole com a ajuda do </w:t>
            </w:r>
            <w:r w:rsidR="000C204D">
              <w:rPr>
                <w:rFonts w:ascii="Arial" w:eastAsia="Arial" w:hAnsi="Arial" w:cs="Arial"/>
                <w:sz w:val="24"/>
                <w:szCs w:val="24"/>
                <w:lang w:val="pt-PT"/>
              </w:rPr>
              <w:t>website</w:t>
            </w:r>
            <w:r>
              <w:rPr>
                <w:rFonts w:ascii="Arial" w:eastAsia="Arial" w:hAnsi="Arial" w:cs="Arial"/>
                <w:sz w:val="24"/>
                <w:szCs w:val="24"/>
                <w:lang w:val="pt-PT"/>
              </w:rPr>
              <w:t xml:space="preserve"> da Visita Virtual à Acrópole</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Materiais e/ou ferramentas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after="160" w:line="360" w:lineRule="auto"/>
              <w:rPr>
                <w:rFonts w:ascii="Arial" w:eastAsia="Arial" w:hAnsi="Arial" w:cs="Arial"/>
                <w:sz w:val="26"/>
                <w:szCs w:val="26"/>
                <w:lang w:val="pt-PT"/>
              </w:rPr>
            </w:pPr>
            <w:r>
              <w:rPr>
                <w:rFonts w:ascii="Arial" w:eastAsia="Arial" w:hAnsi="Arial" w:cs="Arial"/>
                <w:sz w:val="24"/>
                <w:szCs w:val="24"/>
                <w:lang w:val="pt-PT"/>
              </w:rPr>
              <w:t xml:space="preserve">Um projetor, um portátil, o website da </w:t>
            </w:r>
            <w:hyperlink r:id="rId22" w:history="1">
              <w:r>
                <w:rPr>
                  <w:rFonts w:ascii="Arial" w:eastAsia="Arial" w:hAnsi="Arial" w:cs="Arial"/>
                  <w:color w:val="1155CC"/>
                  <w:sz w:val="24"/>
                  <w:szCs w:val="24"/>
                  <w:u w:val="single"/>
                  <w:lang w:val="pt-PT"/>
                </w:rPr>
                <w:t xml:space="preserve">Visita Virtual à </w:t>
              </w:r>
              <w:r>
                <w:rPr>
                  <w:rFonts w:ascii="Arial" w:eastAsia="Arial" w:hAnsi="Arial" w:cs="Arial"/>
                  <w:color w:val="1155CC"/>
                  <w:sz w:val="24"/>
                  <w:szCs w:val="24"/>
                  <w:u w:val="single"/>
                  <w:lang w:val="pt-PT"/>
                </w:rPr>
                <w:t>Acrópole</w:t>
              </w:r>
            </w:hyperlink>
            <w:r>
              <w:rPr>
                <w:rFonts w:ascii="Arial" w:eastAsia="Arial" w:hAnsi="Arial" w:cs="Arial"/>
                <w:sz w:val="24"/>
                <w:szCs w:val="24"/>
                <w:lang w:val="pt-PT"/>
              </w:rPr>
              <w:t>, uma pequena mesa ou banco, tinta branca (opcional)</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 xml:space="preserve">Dimensões do elemento: </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52455A">
            <w:pPr>
              <w:spacing w:line="360" w:lineRule="auto"/>
              <w:rPr>
                <w:rFonts w:ascii="Arial" w:eastAsia="Arial" w:hAnsi="Arial" w:cs="Arial"/>
                <w:sz w:val="24"/>
                <w:szCs w:val="24"/>
              </w:rPr>
            </w:pPr>
          </w:p>
          <w:p w:rsidR="0052455A" w:rsidRDefault="0052455A">
            <w:pPr>
              <w:spacing w:line="360" w:lineRule="auto"/>
              <w:rPr>
                <w:rFonts w:ascii="Arial" w:eastAsia="Arial" w:hAnsi="Arial" w:cs="Arial"/>
                <w:sz w:val="24"/>
                <w:szCs w:val="24"/>
              </w:rPr>
            </w:pP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Instruções de construção passo a passo:</w:t>
            </w:r>
          </w:p>
        </w:tc>
        <w:tc>
          <w:tcPr>
            <w:tcW w:w="6663" w:type="dxa"/>
          </w:tcPr>
          <w:p w:rsidR="0052455A" w:rsidRPr="00240D2B" w:rsidRDefault="00784D03">
            <w:pPr>
              <w:numPr>
                <w:ilvl w:val="0"/>
                <w:numId w:val="7"/>
              </w:numPr>
              <w:spacing w:after="160" w:line="360" w:lineRule="auto"/>
              <w:rPr>
                <w:rFonts w:ascii="Arial" w:eastAsia="Arial" w:hAnsi="Arial" w:cs="Arial"/>
                <w:sz w:val="24"/>
                <w:szCs w:val="24"/>
                <w:lang w:val="pt-PT"/>
              </w:rPr>
            </w:pPr>
            <w:r>
              <w:rPr>
                <w:rFonts w:ascii="Arial" w:eastAsia="Arial" w:hAnsi="Arial" w:cs="Arial"/>
                <w:sz w:val="24"/>
                <w:szCs w:val="24"/>
                <w:lang w:val="pt-PT"/>
              </w:rPr>
              <w:t xml:space="preserve">Certificar-se de que a sala escolhida é à prova de luz </w:t>
            </w:r>
          </w:p>
          <w:p w:rsidR="0052455A" w:rsidRPr="00240D2B" w:rsidRDefault="00784D03">
            <w:pPr>
              <w:numPr>
                <w:ilvl w:val="0"/>
                <w:numId w:val="7"/>
              </w:numPr>
              <w:spacing w:after="160" w:line="360" w:lineRule="auto"/>
              <w:rPr>
                <w:rFonts w:ascii="Arial" w:eastAsia="Arial" w:hAnsi="Arial" w:cs="Arial"/>
                <w:sz w:val="24"/>
                <w:szCs w:val="24"/>
                <w:lang w:val="pt-PT"/>
              </w:rPr>
            </w:pPr>
            <w:r>
              <w:rPr>
                <w:rFonts w:ascii="Arial" w:eastAsia="Arial" w:hAnsi="Arial" w:cs="Arial"/>
                <w:sz w:val="24"/>
                <w:szCs w:val="24"/>
                <w:lang w:val="pt-PT"/>
              </w:rPr>
              <w:t xml:space="preserve">Se as paredes forem brancas, avançar para o passo seguinte. Se não, </w:t>
            </w:r>
            <w:r>
              <w:rPr>
                <w:rFonts w:ascii="Arial" w:eastAsia="Arial" w:hAnsi="Arial" w:cs="Arial"/>
                <w:sz w:val="24"/>
                <w:szCs w:val="24"/>
                <w:lang w:val="pt-PT"/>
              </w:rPr>
              <w:t>pintá-las de cor branca</w:t>
            </w:r>
          </w:p>
          <w:p w:rsidR="0052455A" w:rsidRPr="00240D2B" w:rsidRDefault="00784D03">
            <w:pPr>
              <w:numPr>
                <w:ilvl w:val="0"/>
                <w:numId w:val="7"/>
              </w:numPr>
              <w:spacing w:after="160" w:line="360" w:lineRule="auto"/>
              <w:rPr>
                <w:rFonts w:ascii="Arial" w:eastAsia="Arial" w:hAnsi="Arial" w:cs="Arial"/>
                <w:sz w:val="24"/>
                <w:szCs w:val="24"/>
                <w:lang w:val="pt-PT"/>
              </w:rPr>
            </w:pPr>
            <w:r>
              <w:rPr>
                <w:rFonts w:ascii="Arial" w:eastAsia="Arial" w:hAnsi="Arial" w:cs="Arial"/>
                <w:sz w:val="24"/>
                <w:szCs w:val="24"/>
                <w:lang w:val="pt-PT"/>
              </w:rPr>
              <w:t>Colocar o projetor e o portátil sobre a pequena mesa ou banco</w:t>
            </w:r>
          </w:p>
          <w:p w:rsidR="0052455A" w:rsidRPr="00240D2B" w:rsidRDefault="00784D03">
            <w:pPr>
              <w:numPr>
                <w:ilvl w:val="0"/>
                <w:numId w:val="7"/>
              </w:numPr>
              <w:spacing w:after="160" w:line="360" w:lineRule="auto"/>
              <w:rPr>
                <w:rFonts w:ascii="Arial" w:eastAsia="Arial" w:hAnsi="Arial" w:cs="Arial"/>
                <w:sz w:val="24"/>
                <w:szCs w:val="24"/>
                <w:lang w:val="pt-PT"/>
              </w:rPr>
            </w:pPr>
            <w:r>
              <w:rPr>
                <w:rFonts w:ascii="Arial" w:eastAsia="Arial" w:hAnsi="Arial" w:cs="Arial"/>
                <w:sz w:val="24"/>
                <w:szCs w:val="24"/>
                <w:lang w:val="pt-PT"/>
              </w:rPr>
              <w:t>Ligá-los e exibir o website na sala</w:t>
            </w:r>
          </w:p>
          <w:p w:rsidR="0052455A" w:rsidRPr="00240D2B" w:rsidRDefault="00784D03">
            <w:pPr>
              <w:spacing w:after="160" w:line="360" w:lineRule="auto"/>
              <w:rPr>
                <w:rFonts w:ascii="Arial" w:eastAsia="Arial" w:hAnsi="Arial" w:cs="Arial"/>
                <w:sz w:val="24"/>
                <w:szCs w:val="24"/>
                <w:lang w:val="pt-PT"/>
              </w:rPr>
            </w:pPr>
            <w:r>
              <w:rPr>
                <w:rFonts w:ascii="Arial" w:eastAsia="Arial" w:hAnsi="Arial" w:cs="Arial"/>
                <w:sz w:val="24"/>
                <w:szCs w:val="24"/>
                <w:lang w:val="pt-PT"/>
              </w:rPr>
              <w:t>A sala deve ter este aspeto, sendo a projeção a Acrópole</w:t>
            </w:r>
          </w:p>
          <w:p w:rsidR="0052455A" w:rsidRDefault="00784D03">
            <w:pPr>
              <w:spacing w:after="160" w:line="360" w:lineRule="auto"/>
              <w:rPr>
                <w:rFonts w:ascii="Arial" w:eastAsia="Arial" w:hAnsi="Arial" w:cs="Arial"/>
                <w:sz w:val="24"/>
                <w:szCs w:val="24"/>
              </w:rPr>
            </w:pPr>
            <w:r>
              <w:rPr>
                <w:rFonts w:ascii="Arial" w:eastAsia="Arial" w:hAnsi="Arial" w:cs="Arial"/>
                <w:noProof/>
                <w:sz w:val="24"/>
                <w:szCs w:val="24"/>
              </w:rPr>
              <w:drawing>
                <wp:inline distT="114300" distB="114300" distL="114300" distR="114300">
                  <wp:extent cx="2638425" cy="1397000"/>
                  <wp:effectExtent l="0" t="0" r="0" b="0"/>
                  <wp:docPr id="67" name="image7.png"/>
                  <wp:cNvGraphicFramePr/>
                  <a:graphic xmlns:a="http://schemas.openxmlformats.org/drawingml/2006/main">
                    <a:graphicData uri="http://schemas.openxmlformats.org/drawingml/2006/picture">
                      <pic:pic xmlns:pic="http://schemas.openxmlformats.org/drawingml/2006/picture">
                        <pic:nvPicPr>
                          <pic:cNvPr id="262887290" name="image7.png"/>
                          <pic:cNvPicPr/>
                        </pic:nvPicPr>
                        <pic:blipFill>
                          <a:blip r:embed="rId23"/>
                          <a:stretch>
                            <a:fillRect/>
                          </a:stretch>
                        </pic:blipFill>
                        <pic:spPr>
                          <a:xfrm>
                            <a:off x="0" y="0"/>
                            <a:ext cx="2638425" cy="1397000"/>
                          </a:xfrm>
                          <a:prstGeom prst="rect">
                            <a:avLst/>
                          </a:prstGeom>
                        </pic:spPr>
                      </pic:pic>
                    </a:graphicData>
                  </a:graphic>
                </wp:inline>
              </w:drawing>
            </w:r>
          </w:p>
          <w:p w:rsidR="0052455A" w:rsidRDefault="0052455A">
            <w:pPr>
              <w:spacing w:after="160" w:line="360" w:lineRule="auto"/>
              <w:rPr>
                <w:rFonts w:ascii="Arial" w:eastAsia="Arial" w:hAnsi="Arial" w:cs="Arial"/>
                <w:sz w:val="24"/>
                <w:szCs w:val="24"/>
              </w:rPr>
            </w:pPr>
          </w:p>
        </w:tc>
      </w:tr>
    </w:tbl>
    <w:p w:rsidR="0052455A" w:rsidRDefault="0052455A">
      <w:pPr>
        <w:spacing w:after="0" w:line="360" w:lineRule="auto"/>
        <w:ind w:left="-426"/>
        <w:rPr>
          <w:rFonts w:ascii="Arial" w:eastAsia="Arial" w:hAnsi="Arial" w:cs="Arial"/>
          <w:sz w:val="24"/>
          <w:szCs w:val="24"/>
        </w:rPr>
      </w:pPr>
    </w:p>
    <w:p w:rsidR="0052455A" w:rsidRDefault="0052455A">
      <w:pPr>
        <w:spacing w:after="0" w:line="360" w:lineRule="auto"/>
        <w:ind w:left="-425" w:right="-625"/>
        <w:rPr>
          <w:rFonts w:ascii="Arial" w:eastAsia="Arial" w:hAnsi="Arial" w:cs="Arial"/>
          <w:b/>
          <w:sz w:val="28"/>
          <w:szCs w:val="28"/>
        </w:rPr>
      </w:pPr>
    </w:p>
    <w:tbl>
      <w:tblPr>
        <w:tblStyle w:val="Table14"/>
        <w:tblW w:w="9341" w:type="dxa"/>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78"/>
        <w:gridCol w:w="6663"/>
      </w:tblGrid>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0C204D">
            <w:pPr>
              <w:spacing w:line="360" w:lineRule="auto"/>
              <w:rPr>
                <w:rFonts w:ascii="Arial" w:eastAsia="Arial" w:hAnsi="Arial" w:cs="Arial"/>
                <w:b/>
                <w:sz w:val="24"/>
                <w:szCs w:val="24"/>
              </w:rPr>
            </w:pPr>
            <w:r>
              <w:rPr>
                <w:rFonts w:ascii="Arial" w:eastAsia="Arial" w:hAnsi="Arial" w:cs="Arial"/>
                <w:b/>
                <w:color w:val="2E75B5"/>
                <w:sz w:val="24"/>
                <w:szCs w:val="24"/>
                <w:lang w:val="pt-PT"/>
              </w:rPr>
              <w:lastRenderedPageBreak/>
              <w:t>Subsecção</w:t>
            </w:r>
            <w:r w:rsidR="00784D03">
              <w:rPr>
                <w:rFonts w:ascii="Arial" w:eastAsia="Arial" w:hAnsi="Arial" w:cs="Arial"/>
                <w:b/>
                <w:color w:val="2E75B5"/>
                <w:sz w:val="24"/>
                <w:szCs w:val="24"/>
                <w:lang w:val="pt-PT"/>
              </w:rPr>
              <w:t>:</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after="160" w:line="360" w:lineRule="auto"/>
              <w:rPr>
                <w:rFonts w:ascii="Arial" w:eastAsia="Arial" w:hAnsi="Arial" w:cs="Arial"/>
                <w:sz w:val="26"/>
                <w:szCs w:val="26"/>
              </w:rPr>
            </w:pPr>
            <w:r>
              <w:rPr>
                <w:rFonts w:ascii="Arial" w:eastAsia="Arial" w:hAnsi="Arial" w:cs="Arial"/>
                <w:sz w:val="24"/>
                <w:szCs w:val="24"/>
                <w:lang w:val="pt-PT"/>
              </w:rPr>
              <w:t>Memória da Acrópole</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Número do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2</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sz w:val="24"/>
                <w:szCs w:val="24"/>
              </w:rPr>
            </w:pPr>
            <w:r>
              <w:rPr>
                <w:rFonts w:ascii="Arial" w:eastAsia="Arial" w:hAnsi="Arial" w:cs="Arial"/>
                <w:b/>
                <w:color w:val="2E75B5"/>
                <w:sz w:val="24"/>
                <w:szCs w:val="24"/>
                <w:lang w:val="pt-PT"/>
              </w:rPr>
              <w:t xml:space="preserve">Nome do </w:t>
            </w:r>
            <w:r>
              <w:rPr>
                <w:rFonts w:ascii="Arial" w:eastAsia="Arial" w:hAnsi="Arial" w:cs="Arial"/>
                <w:b/>
                <w:color w:val="2E75B5"/>
                <w:sz w:val="24"/>
                <w:szCs w:val="24"/>
                <w:lang w:val="pt-PT"/>
              </w:rPr>
              <w:t>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Quem é quem?</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Tipo de elemento: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 xml:space="preserve">Tangível </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Tempo de preparação recomendado: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2 horas</w:t>
            </w:r>
          </w:p>
        </w:tc>
      </w:tr>
      <w:tr w:rsidR="0052455A">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Alunos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sz w:val="24"/>
                <w:szCs w:val="24"/>
              </w:rPr>
            </w:pPr>
            <w:r>
              <w:rPr>
                <w:rFonts w:ascii="Arial" w:eastAsia="Arial" w:hAnsi="Arial" w:cs="Arial"/>
                <w:sz w:val="24"/>
                <w:szCs w:val="24"/>
                <w:lang w:val="pt-PT"/>
              </w:rPr>
              <w:t>3</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Breve descrição:</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6"/>
                <w:szCs w:val="26"/>
                <w:lang w:val="pt-PT"/>
              </w:rPr>
            </w:pPr>
            <w:r>
              <w:rPr>
                <w:rFonts w:ascii="Arial" w:eastAsia="Arial" w:hAnsi="Arial" w:cs="Arial"/>
                <w:sz w:val="24"/>
                <w:szCs w:val="24"/>
                <w:lang w:val="pt-PT"/>
              </w:rPr>
              <w:t>Uma pilha de cartas onde cada carta irá retratar as antigas ruínas e as pessoas famosas. Cada aluno terá de escolher uma,</w:t>
            </w:r>
            <w:r>
              <w:rPr>
                <w:rFonts w:ascii="Arial" w:eastAsia="Arial" w:hAnsi="Arial" w:cs="Arial"/>
                <w:sz w:val="24"/>
                <w:szCs w:val="24"/>
                <w:lang w:val="pt-PT"/>
              </w:rPr>
              <w:t xml:space="preserve"> sem a ver, e fazer perguntas de sim/não para descobrir qual é a carta</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Materiais e/ou ferramentas necessários:</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6"/>
                <w:szCs w:val="26"/>
                <w:lang w:val="pt-PT"/>
              </w:rPr>
            </w:pPr>
            <w:r>
              <w:rPr>
                <w:rFonts w:ascii="Arial" w:eastAsia="Arial" w:hAnsi="Arial" w:cs="Arial"/>
                <w:sz w:val="24"/>
                <w:szCs w:val="24"/>
                <w:lang w:val="pt-PT"/>
              </w:rPr>
              <w:t>Uma impressora, uma tesoura, uma pequena mesa</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Default="00784D03">
            <w:pPr>
              <w:spacing w:line="360" w:lineRule="auto"/>
              <w:rPr>
                <w:rFonts w:ascii="Arial" w:eastAsia="Arial" w:hAnsi="Arial" w:cs="Arial"/>
                <w:b/>
                <w:color w:val="2E75B5"/>
                <w:sz w:val="24"/>
                <w:szCs w:val="24"/>
              </w:rPr>
            </w:pPr>
            <w:r>
              <w:rPr>
                <w:rFonts w:ascii="Arial" w:eastAsia="Arial" w:hAnsi="Arial" w:cs="Arial"/>
                <w:b/>
                <w:color w:val="2E75B5"/>
                <w:sz w:val="24"/>
                <w:szCs w:val="24"/>
                <w:lang w:val="pt-PT"/>
              </w:rPr>
              <w:t xml:space="preserve">Dimensões do elemento: </w:t>
            </w:r>
          </w:p>
        </w:tc>
        <w:tc>
          <w:tcPr>
            <w:tcW w:w="6663"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sz w:val="26"/>
                <w:szCs w:val="26"/>
                <w:lang w:val="pt-PT"/>
              </w:rPr>
            </w:pPr>
            <w:r>
              <w:rPr>
                <w:rFonts w:ascii="Arial" w:eastAsia="Arial" w:hAnsi="Arial" w:cs="Arial"/>
                <w:sz w:val="24"/>
                <w:szCs w:val="24"/>
                <w:lang w:val="pt-PT"/>
              </w:rPr>
              <w:t>As cartas de jogo devem ter 64cm x 89cm de tamanho e no total 20cm.</w:t>
            </w:r>
          </w:p>
        </w:tc>
      </w:tr>
      <w:tr w:rsidR="0052455A" w:rsidRPr="00240D2B">
        <w:tc>
          <w:tcPr>
            <w:tcW w:w="2678" w:type="dxa"/>
            <w:tcBorders>
              <w:top w:val="single" w:sz="12" w:space="0" w:color="4472C4"/>
              <w:left w:val="single" w:sz="12" w:space="0" w:color="4472C4"/>
              <w:bottom w:val="single" w:sz="12" w:space="0" w:color="4472C4"/>
              <w:right w:val="single" w:sz="12" w:space="0" w:color="4472C4"/>
            </w:tcBorders>
          </w:tcPr>
          <w:p w:rsidR="0052455A" w:rsidRPr="00240D2B" w:rsidRDefault="00784D03">
            <w:pPr>
              <w:spacing w:line="360" w:lineRule="auto"/>
              <w:rPr>
                <w:rFonts w:ascii="Arial" w:eastAsia="Arial" w:hAnsi="Arial" w:cs="Arial"/>
                <w:b/>
                <w:color w:val="2E75B5"/>
                <w:sz w:val="24"/>
                <w:szCs w:val="24"/>
                <w:lang w:val="pt-PT"/>
              </w:rPr>
            </w:pPr>
            <w:r>
              <w:rPr>
                <w:rFonts w:ascii="Arial" w:eastAsia="Arial" w:hAnsi="Arial" w:cs="Arial"/>
                <w:b/>
                <w:color w:val="2E75B5"/>
                <w:sz w:val="24"/>
                <w:szCs w:val="24"/>
                <w:lang w:val="pt-PT"/>
              </w:rPr>
              <w:t>Inst</w:t>
            </w:r>
            <w:r>
              <w:rPr>
                <w:rFonts w:ascii="Arial" w:eastAsia="Arial" w:hAnsi="Arial" w:cs="Arial"/>
                <w:b/>
                <w:color w:val="2E75B5"/>
                <w:sz w:val="24"/>
                <w:szCs w:val="24"/>
                <w:lang w:val="pt-PT"/>
              </w:rPr>
              <w:t>ruções de construção passo a passo:</w:t>
            </w:r>
          </w:p>
        </w:tc>
        <w:tc>
          <w:tcPr>
            <w:tcW w:w="6663" w:type="dxa"/>
            <w:tcBorders>
              <w:top w:val="single" w:sz="12" w:space="0" w:color="4472C4"/>
              <w:left w:val="single" w:sz="12" w:space="0" w:color="4472C4"/>
              <w:bottom w:val="single" w:sz="12" w:space="0" w:color="4472C4"/>
              <w:right w:val="single" w:sz="12" w:space="0" w:color="4472C4"/>
            </w:tcBorders>
          </w:tcPr>
          <w:p w:rsidR="0052455A" w:rsidRDefault="00784D03">
            <w:pPr>
              <w:numPr>
                <w:ilvl w:val="0"/>
                <w:numId w:val="11"/>
              </w:numPr>
              <w:spacing w:line="360" w:lineRule="auto"/>
              <w:rPr>
                <w:rFonts w:ascii="Arial" w:eastAsia="Arial" w:hAnsi="Arial" w:cs="Arial"/>
              </w:rPr>
            </w:pPr>
            <w:r>
              <w:rPr>
                <w:rFonts w:ascii="Arial" w:eastAsia="Arial" w:hAnsi="Arial" w:cs="Arial"/>
                <w:lang w:val="pt-PT"/>
              </w:rPr>
              <w:t>Decidir sobre 10 monumentos antigos e 10 pessoas antigas famosas para as quais criar cartões. (</w:t>
            </w:r>
            <w:r w:rsidR="000C204D">
              <w:rPr>
                <w:rFonts w:ascii="Arial" w:eastAsia="Arial" w:hAnsi="Arial" w:cs="Arial"/>
                <w:lang w:val="pt-PT"/>
              </w:rPr>
              <w:t xml:space="preserve">por </w:t>
            </w:r>
            <w:bookmarkStart w:id="21" w:name="_GoBack"/>
            <w:bookmarkEnd w:id="21"/>
            <w:r>
              <w:rPr>
                <w:rFonts w:ascii="Arial" w:eastAsia="Arial" w:hAnsi="Arial" w:cs="Arial"/>
                <w:lang w:val="pt-PT"/>
              </w:rPr>
              <w:t>ex</w:t>
            </w:r>
            <w:r w:rsidR="000C204D">
              <w:rPr>
                <w:rFonts w:ascii="Arial" w:eastAsia="Arial" w:hAnsi="Arial" w:cs="Arial"/>
                <w:lang w:val="pt-PT"/>
              </w:rPr>
              <w:t>.</w:t>
            </w:r>
            <w:r>
              <w:rPr>
                <w:rFonts w:ascii="Arial" w:eastAsia="Arial" w:hAnsi="Arial" w:cs="Arial"/>
                <w:lang w:val="pt-PT"/>
              </w:rPr>
              <w:t xml:space="preserve"> </w:t>
            </w:r>
            <w:r w:rsidR="000C204D">
              <w:rPr>
                <w:rFonts w:ascii="Arial" w:eastAsia="Arial" w:hAnsi="Arial" w:cs="Arial"/>
                <w:lang w:val="pt-PT"/>
              </w:rPr>
              <w:t>Pártenon</w:t>
            </w:r>
            <w:r>
              <w:rPr>
                <w:rFonts w:ascii="Arial" w:eastAsia="Arial" w:hAnsi="Arial" w:cs="Arial"/>
                <w:lang w:val="pt-PT"/>
              </w:rPr>
              <w:t>, O Templo de Nike, Sócrates, Péricles, etc.)</w:t>
            </w:r>
          </w:p>
          <w:p w:rsidR="0052455A" w:rsidRPr="00240D2B" w:rsidRDefault="00784D03">
            <w:pPr>
              <w:numPr>
                <w:ilvl w:val="0"/>
                <w:numId w:val="11"/>
              </w:numPr>
              <w:spacing w:line="360" w:lineRule="auto"/>
              <w:rPr>
                <w:rFonts w:ascii="Arial" w:eastAsia="Arial" w:hAnsi="Arial" w:cs="Arial"/>
                <w:lang w:val="pt-PT"/>
              </w:rPr>
            </w:pPr>
            <w:r>
              <w:rPr>
                <w:rFonts w:ascii="Arial" w:eastAsia="Arial" w:hAnsi="Arial" w:cs="Arial"/>
                <w:lang w:val="pt-PT"/>
              </w:rPr>
              <w:t>Cortá-los e colocá-los - em pilha e virados para baixo, sobre uma pe</w:t>
            </w:r>
            <w:r>
              <w:rPr>
                <w:rFonts w:ascii="Arial" w:eastAsia="Arial" w:hAnsi="Arial" w:cs="Arial"/>
                <w:lang w:val="pt-PT"/>
              </w:rPr>
              <w:t>quena mesa.</w:t>
            </w:r>
          </w:p>
        </w:tc>
      </w:tr>
    </w:tbl>
    <w:p w:rsidR="0052455A" w:rsidRPr="00240D2B" w:rsidRDefault="0052455A">
      <w:pPr>
        <w:spacing w:after="0" w:line="360" w:lineRule="auto"/>
        <w:ind w:left="-426"/>
        <w:rPr>
          <w:rFonts w:ascii="Arial" w:eastAsia="Arial" w:hAnsi="Arial" w:cs="Arial"/>
          <w:sz w:val="24"/>
          <w:szCs w:val="24"/>
          <w:lang w:val="pt-PT"/>
        </w:rPr>
      </w:pPr>
    </w:p>
    <w:sectPr w:rsidR="0052455A" w:rsidRPr="00240D2B">
      <w:footerReference w:type="default" r:id="rId24"/>
      <w:pgSz w:w="11906" w:h="16838"/>
      <w:pgMar w:top="851" w:right="1800" w:bottom="709" w:left="180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4D03" w:rsidRDefault="00784D03">
      <w:pPr>
        <w:spacing w:after="0" w:line="240" w:lineRule="auto"/>
      </w:pPr>
      <w:r>
        <w:separator/>
      </w:r>
    </w:p>
  </w:endnote>
  <w:endnote w:type="continuationSeparator" w:id="0">
    <w:p w:rsidR="00784D03" w:rsidRDefault="00784D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2455A" w:rsidRPr="00240D2B" w:rsidRDefault="00784D03">
    <w:pPr>
      <w:pBdr>
        <w:top w:val="nil"/>
        <w:left w:val="nil"/>
        <w:bottom w:val="nil"/>
        <w:right w:val="nil"/>
        <w:between w:val="nil"/>
      </w:pBdr>
      <w:tabs>
        <w:tab w:val="center" w:pos="4153"/>
        <w:tab w:val="right" w:pos="8306"/>
      </w:tabs>
      <w:spacing w:after="0" w:line="240" w:lineRule="auto"/>
      <w:ind w:left="2694"/>
      <w:rPr>
        <w:rFonts w:ascii="Arial" w:eastAsia="Arial" w:hAnsi="Arial" w:cs="Arial"/>
        <w:color w:val="000000"/>
        <w:sz w:val="20"/>
        <w:szCs w:val="20"/>
        <w:lang w:val="pt-PT"/>
      </w:rPr>
    </w:pPr>
    <w:r>
      <w:rPr>
        <w:rFonts w:ascii="Arial" w:eastAsia="Arial" w:hAnsi="Arial" w:cs="Arial"/>
        <w:color w:val="5B9BD5"/>
        <w:sz w:val="20"/>
        <w:szCs w:val="20"/>
        <w:lang w:val="pt-PT"/>
      </w:rPr>
      <w:t xml:space="preserve">O apoio da Comissão Europeia à produção desta publicação não constitui um aval do seu conteúdo, que reflete unicamente o ponto de vista dos autores, e a Comissão não pode </w:t>
    </w:r>
    <w:r>
      <w:rPr>
        <w:rFonts w:ascii="Arial" w:eastAsia="Arial" w:hAnsi="Arial" w:cs="Arial"/>
        <w:color w:val="5B9BD5"/>
        <w:sz w:val="20"/>
        <w:szCs w:val="20"/>
        <w:lang w:val="pt-PT"/>
      </w:rPr>
      <w:t>ser considerada responsável por eventuais utilizações que possam ser feitas com as informações nela contidas.</w:t>
    </w:r>
    <w:r>
      <w:rPr>
        <w:noProof/>
      </w:rPr>
      <w:drawing>
        <wp:anchor distT="0" distB="0" distL="114300" distR="114300" simplePos="0" relativeHeight="251658240" behindDoc="0" locked="0" layoutInCell="1" allowOverlap="1">
          <wp:simplePos x="0" y="0"/>
          <wp:positionH relativeFrom="column">
            <wp:posOffset>4836160</wp:posOffset>
          </wp:positionH>
          <wp:positionV relativeFrom="paragraph">
            <wp:posOffset>6985</wp:posOffset>
          </wp:positionV>
          <wp:extent cx="438150" cy="438150"/>
          <wp:effectExtent l="0" t="0" r="0" b="0"/>
          <wp:wrapSquare wrapText="bothSides"/>
          <wp:docPr id="69" name="image2.png"/>
          <wp:cNvGraphicFramePr/>
          <a:graphic xmlns:a="http://schemas.openxmlformats.org/drawingml/2006/main">
            <a:graphicData uri="http://schemas.openxmlformats.org/drawingml/2006/picture">
              <pic:pic xmlns:pic="http://schemas.openxmlformats.org/drawingml/2006/picture">
                <pic:nvPicPr>
                  <pic:cNvPr id="1477864705" name="image2.png"/>
                  <pic:cNvPicPr/>
                </pic:nvPicPr>
                <pic:blipFill>
                  <a:blip r:embed="rId1"/>
                  <a:stretch>
                    <a:fillRect/>
                  </a:stretch>
                </pic:blipFill>
                <pic:spPr>
                  <a:xfrm>
                    <a:off x="0" y="0"/>
                    <a:ext cx="438150" cy="438150"/>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104777</wp:posOffset>
          </wp:positionH>
          <wp:positionV relativeFrom="paragraph">
            <wp:posOffset>100965</wp:posOffset>
          </wp:positionV>
          <wp:extent cx="1495425" cy="324485"/>
          <wp:effectExtent l="0" t="0" r="0" b="0"/>
          <wp:wrapSquare wrapText="bothSides"/>
          <wp:docPr id="68" name="image1.png"/>
          <wp:cNvGraphicFramePr/>
          <a:graphic xmlns:a="http://schemas.openxmlformats.org/drawingml/2006/main">
            <a:graphicData uri="http://schemas.openxmlformats.org/drawingml/2006/picture">
              <pic:pic xmlns:pic="http://schemas.openxmlformats.org/drawingml/2006/picture">
                <pic:nvPicPr>
                  <pic:cNvPr id="936628862" name="image1.png"/>
                  <pic:cNvPicPr/>
                </pic:nvPicPr>
                <pic:blipFill>
                  <a:blip r:embed="rId2"/>
                  <a:stretch>
                    <a:fillRect/>
                  </a:stretch>
                </pic:blipFill>
                <pic:spPr>
                  <a:xfrm>
                    <a:off x="0" y="0"/>
                    <a:ext cx="1495425" cy="3244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4D03" w:rsidRDefault="00784D03">
      <w:pPr>
        <w:spacing w:after="0" w:line="240" w:lineRule="auto"/>
      </w:pPr>
      <w:r>
        <w:separator/>
      </w:r>
    </w:p>
  </w:footnote>
  <w:footnote w:type="continuationSeparator" w:id="0">
    <w:p w:rsidR="00784D03" w:rsidRDefault="00784D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ED17B9"/>
    <w:multiLevelType w:val="hybridMultilevel"/>
    <w:tmpl w:val="00000000"/>
    <w:lvl w:ilvl="0" w:tplc="C8365D58">
      <w:start w:val="1"/>
      <w:numFmt w:val="bullet"/>
      <w:lvlText w:val="●"/>
      <w:lvlJc w:val="left"/>
      <w:pPr>
        <w:ind w:left="720" w:hanging="360"/>
      </w:pPr>
      <w:rPr>
        <w:u w:val="none"/>
      </w:rPr>
    </w:lvl>
    <w:lvl w:ilvl="1" w:tplc="5D2E41B0">
      <w:start w:val="1"/>
      <w:numFmt w:val="bullet"/>
      <w:lvlText w:val="○"/>
      <w:lvlJc w:val="left"/>
      <w:pPr>
        <w:ind w:left="1440" w:hanging="360"/>
      </w:pPr>
      <w:rPr>
        <w:u w:val="none"/>
      </w:rPr>
    </w:lvl>
    <w:lvl w:ilvl="2" w:tplc="5D5C1CFE">
      <w:start w:val="1"/>
      <w:numFmt w:val="bullet"/>
      <w:lvlText w:val="■"/>
      <w:lvlJc w:val="left"/>
      <w:pPr>
        <w:ind w:left="2160" w:hanging="360"/>
      </w:pPr>
      <w:rPr>
        <w:u w:val="none"/>
      </w:rPr>
    </w:lvl>
    <w:lvl w:ilvl="3" w:tplc="A204E934">
      <w:start w:val="1"/>
      <w:numFmt w:val="bullet"/>
      <w:lvlText w:val="●"/>
      <w:lvlJc w:val="left"/>
      <w:pPr>
        <w:ind w:left="2880" w:hanging="360"/>
      </w:pPr>
      <w:rPr>
        <w:u w:val="none"/>
      </w:rPr>
    </w:lvl>
    <w:lvl w:ilvl="4" w:tplc="14324122">
      <w:start w:val="1"/>
      <w:numFmt w:val="bullet"/>
      <w:lvlText w:val="○"/>
      <w:lvlJc w:val="left"/>
      <w:pPr>
        <w:ind w:left="3600" w:hanging="360"/>
      </w:pPr>
      <w:rPr>
        <w:u w:val="none"/>
      </w:rPr>
    </w:lvl>
    <w:lvl w:ilvl="5" w:tplc="48381C06">
      <w:start w:val="1"/>
      <w:numFmt w:val="bullet"/>
      <w:lvlText w:val="■"/>
      <w:lvlJc w:val="left"/>
      <w:pPr>
        <w:ind w:left="4320" w:hanging="360"/>
      </w:pPr>
      <w:rPr>
        <w:u w:val="none"/>
      </w:rPr>
    </w:lvl>
    <w:lvl w:ilvl="6" w:tplc="82265F2E">
      <w:start w:val="1"/>
      <w:numFmt w:val="bullet"/>
      <w:lvlText w:val="●"/>
      <w:lvlJc w:val="left"/>
      <w:pPr>
        <w:ind w:left="5040" w:hanging="360"/>
      </w:pPr>
      <w:rPr>
        <w:u w:val="none"/>
      </w:rPr>
    </w:lvl>
    <w:lvl w:ilvl="7" w:tplc="F6F6C7DA">
      <w:start w:val="1"/>
      <w:numFmt w:val="bullet"/>
      <w:lvlText w:val="○"/>
      <w:lvlJc w:val="left"/>
      <w:pPr>
        <w:ind w:left="5760" w:hanging="360"/>
      </w:pPr>
      <w:rPr>
        <w:u w:val="none"/>
      </w:rPr>
    </w:lvl>
    <w:lvl w:ilvl="8" w:tplc="9C7491B6">
      <w:start w:val="1"/>
      <w:numFmt w:val="bullet"/>
      <w:lvlText w:val="■"/>
      <w:lvlJc w:val="left"/>
      <w:pPr>
        <w:ind w:left="6480" w:hanging="360"/>
      </w:pPr>
      <w:rPr>
        <w:u w:val="none"/>
      </w:rPr>
    </w:lvl>
  </w:abstractNum>
  <w:abstractNum w:abstractNumId="1" w15:restartNumberingAfterBreak="0">
    <w:nsid w:val="3C2501B0"/>
    <w:multiLevelType w:val="hybridMultilevel"/>
    <w:tmpl w:val="00000000"/>
    <w:lvl w:ilvl="0" w:tplc="F7AAD176">
      <w:start w:val="1"/>
      <w:numFmt w:val="bullet"/>
      <w:lvlText w:val="●"/>
      <w:lvlJc w:val="left"/>
      <w:pPr>
        <w:ind w:left="720" w:hanging="360"/>
      </w:pPr>
      <w:rPr>
        <w:u w:val="none"/>
      </w:rPr>
    </w:lvl>
    <w:lvl w:ilvl="1" w:tplc="1BF84842">
      <w:start w:val="1"/>
      <w:numFmt w:val="bullet"/>
      <w:lvlText w:val="○"/>
      <w:lvlJc w:val="left"/>
      <w:pPr>
        <w:ind w:left="1440" w:hanging="360"/>
      </w:pPr>
      <w:rPr>
        <w:u w:val="none"/>
      </w:rPr>
    </w:lvl>
    <w:lvl w:ilvl="2" w:tplc="62688D96">
      <w:start w:val="1"/>
      <w:numFmt w:val="bullet"/>
      <w:lvlText w:val="■"/>
      <w:lvlJc w:val="left"/>
      <w:pPr>
        <w:ind w:left="2160" w:hanging="360"/>
      </w:pPr>
      <w:rPr>
        <w:u w:val="none"/>
      </w:rPr>
    </w:lvl>
    <w:lvl w:ilvl="3" w:tplc="4D66D6DA">
      <w:start w:val="1"/>
      <w:numFmt w:val="bullet"/>
      <w:lvlText w:val="●"/>
      <w:lvlJc w:val="left"/>
      <w:pPr>
        <w:ind w:left="2880" w:hanging="360"/>
      </w:pPr>
      <w:rPr>
        <w:u w:val="none"/>
      </w:rPr>
    </w:lvl>
    <w:lvl w:ilvl="4" w:tplc="0A1E80DA">
      <w:start w:val="1"/>
      <w:numFmt w:val="bullet"/>
      <w:lvlText w:val="○"/>
      <w:lvlJc w:val="left"/>
      <w:pPr>
        <w:ind w:left="3600" w:hanging="360"/>
      </w:pPr>
      <w:rPr>
        <w:u w:val="none"/>
      </w:rPr>
    </w:lvl>
    <w:lvl w:ilvl="5" w:tplc="CBC0F914">
      <w:start w:val="1"/>
      <w:numFmt w:val="bullet"/>
      <w:lvlText w:val="■"/>
      <w:lvlJc w:val="left"/>
      <w:pPr>
        <w:ind w:left="4320" w:hanging="360"/>
      </w:pPr>
      <w:rPr>
        <w:u w:val="none"/>
      </w:rPr>
    </w:lvl>
    <w:lvl w:ilvl="6" w:tplc="0492B3DE">
      <w:start w:val="1"/>
      <w:numFmt w:val="bullet"/>
      <w:lvlText w:val="●"/>
      <w:lvlJc w:val="left"/>
      <w:pPr>
        <w:ind w:left="5040" w:hanging="360"/>
      </w:pPr>
      <w:rPr>
        <w:u w:val="none"/>
      </w:rPr>
    </w:lvl>
    <w:lvl w:ilvl="7" w:tplc="F34E9C44">
      <w:start w:val="1"/>
      <w:numFmt w:val="bullet"/>
      <w:lvlText w:val="○"/>
      <w:lvlJc w:val="left"/>
      <w:pPr>
        <w:ind w:left="5760" w:hanging="360"/>
      </w:pPr>
      <w:rPr>
        <w:u w:val="none"/>
      </w:rPr>
    </w:lvl>
    <w:lvl w:ilvl="8" w:tplc="854EA618">
      <w:start w:val="1"/>
      <w:numFmt w:val="bullet"/>
      <w:lvlText w:val="■"/>
      <w:lvlJc w:val="left"/>
      <w:pPr>
        <w:ind w:left="6480" w:hanging="360"/>
      </w:pPr>
      <w:rPr>
        <w:u w:val="none"/>
      </w:rPr>
    </w:lvl>
  </w:abstractNum>
  <w:abstractNum w:abstractNumId="2" w15:restartNumberingAfterBreak="0">
    <w:nsid w:val="3E26223C"/>
    <w:multiLevelType w:val="hybridMultilevel"/>
    <w:tmpl w:val="00000000"/>
    <w:lvl w:ilvl="0" w:tplc="08BEA660">
      <w:start w:val="1"/>
      <w:numFmt w:val="bullet"/>
      <w:lvlText w:val="●"/>
      <w:lvlJc w:val="left"/>
      <w:pPr>
        <w:ind w:left="720" w:hanging="360"/>
      </w:pPr>
      <w:rPr>
        <w:u w:val="none"/>
      </w:rPr>
    </w:lvl>
    <w:lvl w:ilvl="1" w:tplc="3DF693C8">
      <w:start w:val="1"/>
      <w:numFmt w:val="bullet"/>
      <w:lvlText w:val="○"/>
      <w:lvlJc w:val="left"/>
      <w:pPr>
        <w:ind w:left="1440" w:hanging="360"/>
      </w:pPr>
      <w:rPr>
        <w:u w:val="none"/>
      </w:rPr>
    </w:lvl>
    <w:lvl w:ilvl="2" w:tplc="EF4499BE">
      <w:start w:val="1"/>
      <w:numFmt w:val="bullet"/>
      <w:lvlText w:val="■"/>
      <w:lvlJc w:val="left"/>
      <w:pPr>
        <w:ind w:left="2160" w:hanging="360"/>
      </w:pPr>
      <w:rPr>
        <w:u w:val="none"/>
      </w:rPr>
    </w:lvl>
    <w:lvl w:ilvl="3" w:tplc="A232F9A4">
      <w:start w:val="1"/>
      <w:numFmt w:val="bullet"/>
      <w:lvlText w:val="●"/>
      <w:lvlJc w:val="left"/>
      <w:pPr>
        <w:ind w:left="2880" w:hanging="360"/>
      </w:pPr>
      <w:rPr>
        <w:u w:val="none"/>
      </w:rPr>
    </w:lvl>
    <w:lvl w:ilvl="4" w:tplc="B0CE7EFA">
      <w:start w:val="1"/>
      <w:numFmt w:val="bullet"/>
      <w:lvlText w:val="○"/>
      <w:lvlJc w:val="left"/>
      <w:pPr>
        <w:ind w:left="3600" w:hanging="360"/>
      </w:pPr>
      <w:rPr>
        <w:u w:val="none"/>
      </w:rPr>
    </w:lvl>
    <w:lvl w:ilvl="5" w:tplc="D4FAF4C0">
      <w:start w:val="1"/>
      <w:numFmt w:val="bullet"/>
      <w:lvlText w:val="■"/>
      <w:lvlJc w:val="left"/>
      <w:pPr>
        <w:ind w:left="4320" w:hanging="360"/>
      </w:pPr>
      <w:rPr>
        <w:u w:val="none"/>
      </w:rPr>
    </w:lvl>
    <w:lvl w:ilvl="6" w:tplc="EC287B18">
      <w:start w:val="1"/>
      <w:numFmt w:val="bullet"/>
      <w:lvlText w:val="●"/>
      <w:lvlJc w:val="left"/>
      <w:pPr>
        <w:ind w:left="5040" w:hanging="360"/>
      </w:pPr>
      <w:rPr>
        <w:u w:val="none"/>
      </w:rPr>
    </w:lvl>
    <w:lvl w:ilvl="7" w:tplc="E3A6DAB0">
      <w:start w:val="1"/>
      <w:numFmt w:val="bullet"/>
      <w:lvlText w:val="○"/>
      <w:lvlJc w:val="left"/>
      <w:pPr>
        <w:ind w:left="5760" w:hanging="360"/>
      </w:pPr>
      <w:rPr>
        <w:u w:val="none"/>
      </w:rPr>
    </w:lvl>
    <w:lvl w:ilvl="8" w:tplc="280A66A2">
      <w:start w:val="1"/>
      <w:numFmt w:val="bullet"/>
      <w:lvlText w:val="■"/>
      <w:lvlJc w:val="left"/>
      <w:pPr>
        <w:ind w:left="6480" w:hanging="360"/>
      </w:pPr>
      <w:rPr>
        <w:u w:val="none"/>
      </w:rPr>
    </w:lvl>
  </w:abstractNum>
  <w:abstractNum w:abstractNumId="3" w15:restartNumberingAfterBreak="0">
    <w:nsid w:val="41D425E7"/>
    <w:multiLevelType w:val="hybridMultilevel"/>
    <w:tmpl w:val="00000000"/>
    <w:lvl w:ilvl="0" w:tplc="81B43E3A">
      <w:start w:val="1"/>
      <w:numFmt w:val="bullet"/>
      <w:lvlText w:val="⮚"/>
      <w:lvlJc w:val="left"/>
      <w:pPr>
        <w:ind w:left="720" w:hanging="360"/>
      </w:pPr>
      <w:rPr>
        <w:rFonts w:ascii="Noto Sans Symbols" w:eastAsia="Noto Sans Symbols" w:hAnsi="Noto Sans Symbols" w:cs="Noto Sans Symbols"/>
      </w:rPr>
    </w:lvl>
    <w:lvl w:ilvl="1" w:tplc="A4FC0442">
      <w:start w:val="1"/>
      <w:numFmt w:val="bullet"/>
      <w:lvlText w:val="o"/>
      <w:lvlJc w:val="left"/>
      <w:pPr>
        <w:ind w:left="1440" w:hanging="360"/>
      </w:pPr>
      <w:rPr>
        <w:rFonts w:ascii="Courier New" w:eastAsia="Courier New" w:hAnsi="Courier New" w:cs="Courier New"/>
      </w:rPr>
    </w:lvl>
    <w:lvl w:ilvl="2" w:tplc="AF609984">
      <w:start w:val="1"/>
      <w:numFmt w:val="bullet"/>
      <w:lvlText w:val="▪"/>
      <w:lvlJc w:val="left"/>
      <w:pPr>
        <w:ind w:left="2160" w:hanging="360"/>
      </w:pPr>
      <w:rPr>
        <w:rFonts w:ascii="Noto Sans Symbols" w:eastAsia="Noto Sans Symbols" w:hAnsi="Noto Sans Symbols" w:cs="Noto Sans Symbols"/>
      </w:rPr>
    </w:lvl>
    <w:lvl w:ilvl="3" w:tplc="C9429FCE">
      <w:start w:val="1"/>
      <w:numFmt w:val="bullet"/>
      <w:lvlText w:val="●"/>
      <w:lvlJc w:val="left"/>
      <w:pPr>
        <w:ind w:left="2880" w:hanging="360"/>
      </w:pPr>
      <w:rPr>
        <w:rFonts w:ascii="Noto Sans Symbols" w:eastAsia="Noto Sans Symbols" w:hAnsi="Noto Sans Symbols" w:cs="Noto Sans Symbols"/>
      </w:rPr>
    </w:lvl>
    <w:lvl w:ilvl="4" w:tplc="1BF29E06">
      <w:start w:val="1"/>
      <w:numFmt w:val="bullet"/>
      <w:lvlText w:val="o"/>
      <w:lvlJc w:val="left"/>
      <w:pPr>
        <w:ind w:left="3600" w:hanging="360"/>
      </w:pPr>
      <w:rPr>
        <w:rFonts w:ascii="Courier New" w:eastAsia="Courier New" w:hAnsi="Courier New" w:cs="Courier New"/>
      </w:rPr>
    </w:lvl>
    <w:lvl w:ilvl="5" w:tplc="BE9885D0">
      <w:start w:val="1"/>
      <w:numFmt w:val="bullet"/>
      <w:lvlText w:val="▪"/>
      <w:lvlJc w:val="left"/>
      <w:pPr>
        <w:ind w:left="4320" w:hanging="360"/>
      </w:pPr>
      <w:rPr>
        <w:rFonts w:ascii="Noto Sans Symbols" w:eastAsia="Noto Sans Symbols" w:hAnsi="Noto Sans Symbols" w:cs="Noto Sans Symbols"/>
      </w:rPr>
    </w:lvl>
    <w:lvl w:ilvl="6" w:tplc="E21CCEA8">
      <w:start w:val="1"/>
      <w:numFmt w:val="bullet"/>
      <w:lvlText w:val="●"/>
      <w:lvlJc w:val="left"/>
      <w:pPr>
        <w:ind w:left="5040" w:hanging="360"/>
      </w:pPr>
      <w:rPr>
        <w:rFonts w:ascii="Noto Sans Symbols" w:eastAsia="Noto Sans Symbols" w:hAnsi="Noto Sans Symbols" w:cs="Noto Sans Symbols"/>
      </w:rPr>
    </w:lvl>
    <w:lvl w:ilvl="7" w:tplc="9CDC186E">
      <w:start w:val="1"/>
      <w:numFmt w:val="bullet"/>
      <w:lvlText w:val="o"/>
      <w:lvlJc w:val="left"/>
      <w:pPr>
        <w:ind w:left="5760" w:hanging="360"/>
      </w:pPr>
      <w:rPr>
        <w:rFonts w:ascii="Courier New" w:eastAsia="Courier New" w:hAnsi="Courier New" w:cs="Courier New"/>
      </w:rPr>
    </w:lvl>
    <w:lvl w:ilvl="8" w:tplc="AD787B8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7ED07BB"/>
    <w:multiLevelType w:val="hybridMultilevel"/>
    <w:tmpl w:val="00000000"/>
    <w:lvl w:ilvl="0" w:tplc="1E8A02B4">
      <w:start w:val="1"/>
      <w:numFmt w:val="decimal"/>
      <w:lvlText w:val="%1."/>
      <w:lvlJc w:val="left"/>
      <w:pPr>
        <w:ind w:left="720" w:hanging="360"/>
      </w:pPr>
      <w:rPr>
        <w:u w:val="none"/>
      </w:rPr>
    </w:lvl>
    <w:lvl w:ilvl="1" w:tplc="28326900">
      <w:start w:val="1"/>
      <w:numFmt w:val="lowerLetter"/>
      <w:lvlText w:val="%2."/>
      <w:lvlJc w:val="left"/>
      <w:pPr>
        <w:ind w:left="1440" w:hanging="360"/>
      </w:pPr>
      <w:rPr>
        <w:u w:val="none"/>
      </w:rPr>
    </w:lvl>
    <w:lvl w:ilvl="2" w:tplc="9606DFF0">
      <w:start w:val="1"/>
      <w:numFmt w:val="lowerRoman"/>
      <w:lvlText w:val="%3."/>
      <w:lvlJc w:val="right"/>
      <w:pPr>
        <w:ind w:left="2160" w:hanging="360"/>
      </w:pPr>
      <w:rPr>
        <w:u w:val="none"/>
      </w:rPr>
    </w:lvl>
    <w:lvl w:ilvl="3" w:tplc="AEFEDA66">
      <w:start w:val="1"/>
      <w:numFmt w:val="decimal"/>
      <w:lvlText w:val="%4."/>
      <w:lvlJc w:val="left"/>
      <w:pPr>
        <w:ind w:left="2880" w:hanging="360"/>
      </w:pPr>
      <w:rPr>
        <w:u w:val="none"/>
      </w:rPr>
    </w:lvl>
    <w:lvl w:ilvl="4" w:tplc="0BBC7266">
      <w:start w:val="1"/>
      <w:numFmt w:val="lowerLetter"/>
      <w:lvlText w:val="%5."/>
      <w:lvlJc w:val="left"/>
      <w:pPr>
        <w:ind w:left="3600" w:hanging="360"/>
      </w:pPr>
      <w:rPr>
        <w:u w:val="none"/>
      </w:rPr>
    </w:lvl>
    <w:lvl w:ilvl="5" w:tplc="1C46EEA6">
      <w:start w:val="1"/>
      <w:numFmt w:val="lowerRoman"/>
      <w:lvlText w:val="%6."/>
      <w:lvlJc w:val="right"/>
      <w:pPr>
        <w:ind w:left="4320" w:hanging="360"/>
      </w:pPr>
      <w:rPr>
        <w:u w:val="none"/>
      </w:rPr>
    </w:lvl>
    <w:lvl w:ilvl="6" w:tplc="E94209BC">
      <w:start w:val="1"/>
      <w:numFmt w:val="decimal"/>
      <w:lvlText w:val="%7."/>
      <w:lvlJc w:val="left"/>
      <w:pPr>
        <w:ind w:left="5040" w:hanging="360"/>
      </w:pPr>
      <w:rPr>
        <w:u w:val="none"/>
      </w:rPr>
    </w:lvl>
    <w:lvl w:ilvl="7" w:tplc="C28E6264">
      <w:start w:val="1"/>
      <w:numFmt w:val="lowerLetter"/>
      <w:lvlText w:val="%8."/>
      <w:lvlJc w:val="left"/>
      <w:pPr>
        <w:ind w:left="5760" w:hanging="360"/>
      </w:pPr>
      <w:rPr>
        <w:u w:val="none"/>
      </w:rPr>
    </w:lvl>
    <w:lvl w:ilvl="8" w:tplc="24DC96C0">
      <w:start w:val="1"/>
      <w:numFmt w:val="lowerRoman"/>
      <w:lvlText w:val="%9."/>
      <w:lvlJc w:val="right"/>
      <w:pPr>
        <w:ind w:left="6480" w:hanging="360"/>
      </w:pPr>
      <w:rPr>
        <w:u w:val="none"/>
      </w:rPr>
    </w:lvl>
  </w:abstractNum>
  <w:abstractNum w:abstractNumId="5" w15:restartNumberingAfterBreak="0">
    <w:nsid w:val="48062E62"/>
    <w:multiLevelType w:val="hybridMultilevel"/>
    <w:tmpl w:val="00000000"/>
    <w:lvl w:ilvl="0" w:tplc="84760652">
      <w:start w:val="1"/>
      <w:numFmt w:val="decimal"/>
      <w:lvlText w:val="%1."/>
      <w:lvlJc w:val="left"/>
      <w:pPr>
        <w:ind w:left="720" w:hanging="360"/>
      </w:pPr>
      <w:rPr>
        <w:u w:val="none"/>
      </w:rPr>
    </w:lvl>
    <w:lvl w:ilvl="1" w:tplc="C2200258">
      <w:start w:val="1"/>
      <w:numFmt w:val="lowerLetter"/>
      <w:lvlText w:val="%2."/>
      <w:lvlJc w:val="left"/>
      <w:pPr>
        <w:ind w:left="1440" w:hanging="360"/>
      </w:pPr>
      <w:rPr>
        <w:u w:val="none"/>
      </w:rPr>
    </w:lvl>
    <w:lvl w:ilvl="2" w:tplc="63B48AAC">
      <w:start w:val="1"/>
      <w:numFmt w:val="lowerRoman"/>
      <w:lvlText w:val="%3."/>
      <w:lvlJc w:val="right"/>
      <w:pPr>
        <w:ind w:left="2160" w:hanging="360"/>
      </w:pPr>
      <w:rPr>
        <w:u w:val="none"/>
      </w:rPr>
    </w:lvl>
    <w:lvl w:ilvl="3" w:tplc="8B585056">
      <w:start w:val="1"/>
      <w:numFmt w:val="decimal"/>
      <w:lvlText w:val="%4."/>
      <w:lvlJc w:val="left"/>
      <w:pPr>
        <w:ind w:left="2880" w:hanging="360"/>
      </w:pPr>
      <w:rPr>
        <w:u w:val="none"/>
      </w:rPr>
    </w:lvl>
    <w:lvl w:ilvl="4" w:tplc="5DA4B108">
      <w:start w:val="1"/>
      <w:numFmt w:val="lowerLetter"/>
      <w:lvlText w:val="%5."/>
      <w:lvlJc w:val="left"/>
      <w:pPr>
        <w:ind w:left="3600" w:hanging="360"/>
      </w:pPr>
      <w:rPr>
        <w:u w:val="none"/>
      </w:rPr>
    </w:lvl>
    <w:lvl w:ilvl="5" w:tplc="0BBA5368">
      <w:start w:val="1"/>
      <w:numFmt w:val="lowerRoman"/>
      <w:lvlText w:val="%6."/>
      <w:lvlJc w:val="right"/>
      <w:pPr>
        <w:ind w:left="4320" w:hanging="360"/>
      </w:pPr>
      <w:rPr>
        <w:u w:val="none"/>
      </w:rPr>
    </w:lvl>
    <w:lvl w:ilvl="6" w:tplc="0C464342">
      <w:start w:val="1"/>
      <w:numFmt w:val="decimal"/>
      <w:lvlText w:val="%7."/>
      <w:lvlJc w:val="left"/>
      <w:pPr>
        <w:ind w:left="5040" w:hanging="360"/>
      </w:pPr>
      <w:rPr>
        <w:u w:val="none"/>
      </w:rPr>
    </w:lvl>
    <w:lvl w:ilvl="7" w:tplc="94B44986">
      <w:start w:val="1"/>
      <w:numFmt w:val="lowerLetter"/>
      <w:lvlText w:val="%8."/>
      <w:lvlJc w:val="left"/>
      <w:pPr>
        <w:ind w:left="5760" w:hanging="360"/>
      </w:pPr>
      <w:rPr>
        <w:u w:val="none"/>
      </w:rPr>
    </w:lvl>
    <w:lvl w:ilvl="8" w:tplc="ED9C087C">
      <w:start w:val="1"/>
      <w:numFmt w:val="lowerRoman"/>
      <w:lvlText w:val="%9."/>
      <w:lvlJc w:val="right"/>
      <w:pPr>
        <w:ind w:left="6480" w:hanging="360"/>
      </w:pPr>
      <w:rPr>
        <w:u w:val="none"/>
      </w:rPr>
    </w:lvl>
  </w:abstractNum>
  <w:abstractNum w:abstractNumId="6" w15:restartNumberingAfterBreak="0">
    <w:nsid w:val="4E104507"/>
    <w:multiLevelType w:val="hybridMultilevel"/>
    <w:tmpl w:val="00000000"/>
    <w:lvl w:ilvl="0" w:tplc="5B2C23A0">
      <w:start w:val="1"/>
      <w:numFmt w:val="bullet"/>
      <w:lvlText w:val="●"/>
      <w:lvlJc w:val="left"/>
      <w:pPr>
        <w:ind w:left="1080" w:hanging="360"/>
      </w:pPr>
      <w:rPr>
        <w:u w:val="none"/>
      </w:rPr>
    </w:lvl>
    <w:lvl w:ilvl="1" w:tplc="0260822E">
      <w:start w:val="1"/>
      <w:numFmt w:val="bullet"/>
      <w:lvlText w:val="○"/>
      <w:lvlJc w:val="left"/>
      <w:pPr>
        <w:ind w:left="1800" w:hanging="360"/>
      </w:pPr>
      <w:rPr>
        <w:u w:val="none"/>
      </w:rPr>
    </w:lvl>
    <w:lvl w:ilvl="2" w:tplc="C55E295C">
      <w:start w:val="1"/>
      <w:numFmt w:val="bullet"/>
      <w:lvlText w:val="■"/>
      <w:lvlJc w:val="left"/>
      <w:pPr>
        <w:ind w:left="2520" w:hanging="360"/>
      </w:pPr>
      <w:rPr>
        <w:u w:val="none"/>
      </w:rPr>
    </w:lvl>
    <w:lvl w:ilvl="3" w:tplc="339C78DC">
      <w:start w:val="1"/>
      <w:numFmt w:val="bullet"/>
      <w:lvlText w:val="●"/>
      <w:lvlJc w:val="left"/>
      <w:pPr>
        <w:ind w:left="3240" w:hanging="360"/>
      </w:pPr>
      <w:rPr>
        <w:u w:val="none"/>
      </w:rPr>
    </w:lvl>
    <w:lvl w:ilvl="4" w:tplc="0E00680C">
      <w:start w:val="1"/>
      <w:numFmt w:val="bullet"/>
      <w:lvlText w:val="○"/>
      <w:lvlJc w:val="left"/>
      <w:pPr>
        <w:ind w:left="3960" w:hanging="360"/>
      </w:pPr>
      <w:rPr>
        <w:u w:val="none"/>
      </w:rPr>
    </w:lvl>
    <w:lvl w:ilvl="5" w:tplc="0518E584">
      <w:start w:val="1"/>
      <w:numFmt w:val="bullet"/>
      <w:lvlText w:val="■"/>
      <w:lvlJc w:val="left"/>
      <w:pPr>
        <w:ind w:left="4680" w:hanging="360"/>
      </w:pPr>
      <w:rPr>
        <w:u w:val="none"/>
      </w:rPr>
    </w:lvl>
    <w:lvl w:ilvl="6" w:tplc="A7E23562">
      <w:start w:val="1"/>
      <w:numFmt w:val="bullet"/>
      <w:lvlText w:val="●"/>
      <w:lvlJc w:val="left"/>
      <w:pPr>
        <w:ind w:left="5400" w:hanging="360"/>
      </w:pPr>
      <w:rPr>
        <w:u w:val="none"/>
      </w:rPr>
    </w:lvl>
    <w:lvl w:ilvl="7" w:tplc="5A8E6E3A">
      <w:start w:val="1"/>
      <w:numFmt w:val="bullet"/>
      <w:lvlText w:val="○"/>
      <w:lvlJc w:val="left"/>
      <w:pPr>
        <w:ind w:left="6120" w:hanging="360"/>
      </w:pPr>
      <w:rPr>
        <w:u w:val="none"/>
      </w:rPr>
    </w:lvl>
    <w:lvl w:ilvl="8" w:tplc="22382B74">
      <w:start w:val="1"/>
      <w:numFmt w:val="bullet"/>
      <w:lvlText w:val="■"/>
      <w:lvlJc w:val="left"/>
      <w:pPr>
        <w:ind w:left="6840" w:hanging="360"/>
      </w:pPr>
      <w:rPr>
        <w:u w:val="none"/>
      </w:rPr>
    </w:lvl>
  </w:abstractNum>
  <w:abstractNum w:abstractNumId="7" w15:restartNumberingAfterBreak="0">
    <w:nsid w:val="57FD7422"/>
    <w:multiLevelType w:val="hybridMultilevel"/>
    <w:tmpl w:val="00000000"/>
    <w:lvl w:ilvl="0" w:tplc="F1ECA60C">
      <w:start w:val="1"/>
      <w:numFmt w:val="bullet"/>
      <w:lvlText w:val="●"/>
      <w:lvlJc w:val="left"/>
      <w:pPr>
        <w:ind w:left="720" w:hanging="360"/>
      </w:pPr>
      <w:rPr>
        <w:u w:val="none"/>
      </w:rPr>
    </w:lvl>
    <w:lvl w:ilvl="1" w:tplc="A912A7AC">
      <w:start w:val="1"/>
      <w:numFmt w:val="bullet"/>
      <w:lvlText w:val="○"/>
      <w:lvlJc w:val="left"/>
      <w:pPr>
        <w:ind w:left="1440" w:hanging="360"/>
      </w:pPr>
      <w:rPr>
        <w:u w:val="none"/>
      </w:rPr>
    </w:lvl>
    <w:lvl w:ilvl="2" w:tplc="0F0C9EEA">
      <w:start w:val="1"/>
      <w:numFmt w:val="bullet"/>
      <w:lvlText w:val="■"/>
      <w:lvlJc w:val="left"/>
      <w:pPr>
        <w:ind w:left="2160" w:hanging="360"/>
      </w:pPr>
      <w:rPr>
        <w:u w:val="none"/>
      </w:rPr>
    </w:lvl>
    <w:lvl w:ilvl="3" w:tplc="FF863AB4">
      <w:start w:val="1"/>
      <w:numFmt w:val="bullet"/>
      <w:lvlText w:val="●"/>
      <w:lvlJc w:val="left"/>
      <w:pPr>
        <w:ind w:left="2880" w:hanging="360"/>
      </w:pPr>
      <w:rPr>
        <w:u w:val="none"/>
      </w:rPr>
    </w:lvl>
    <w:lvl w:ilvl="4" w:tplc="834C85BA">
      <w:start w:val="1"/>
      <w:numFmt w:val="bullet"/>
      <w:lvlText w:val="○"/>
      <w:lvlJc w:val="left"/>
      <w:pPr>
        <w:ind w:left="3600" w:hanging="360"/>
      </w:pPr>
      <w:rPr>
        <w:u w:val="none"/>
      </w:rPr>
    </w:lvl>
    <w:lvl w:ilvl="5" w:tplc="97E81688">
      <w:start w:val="1"/>
      <w:numFmt w:val="bullet"/>
      <w:lvlText w:val="■"/>
      <w:lvlJc w:val="left"/>
      <w:pPr>
        <w:ind w:left="4320" w:hanging="360"/>
      </w:pPr>
      <w:rPr>
        <w:u w:val="none"/>
      </w:rPr>
    </w:lvl>
    <w:lvl w:ilvl="6" w:tplc="C944F1F0">
      <w:start w:val="1"/>
      <w:numFmt w:val="bullet"/>
      <w:lvlText w:val="●"/>
      <w:lvlJc w:val="left"/>
      <w:pPr>
        <w:ind w:left="5040" w:hanging="360"/>
      </w:pPr>
      <w:rPr>
        <w:u w:val="none"/>
      </w:rPr>
    </w:lvl>
    <w:lvl w:ilvl="7" w:tplc="23E204A6">
      <w:start w:val="1"/>
      <w:numFmt w:val="bullet"/>
      <w:lvlText w:val="○"/>
      <w:lvlJc w:val="left"/>
      <w:pPr>
        <w:ind w:left="5760" w:hanging="360"/>
      </w:pPr>
      <w:rPr>
        <w:u w:val="none"/>
      </w:rPr>
    </w:lvl>
    <w:lvl w:ilvl="8" w:tplc="D88291D6">
      <w:start w:val="1"/>
      <w:numFmt w:val="bullet"/>
      <w:lvlText w:val="■"/>
      <w:lvlJc w:val="left"/>
      <w:pPr>
        <w:ind w:left="6480" w:hanging="360"/>
      </w:pPr>
      <w:rPr>
        <w:u w:val="none"/>
      </w:rPr>
    </w:lvl>
  </w:abstractNum>
  <w:abstractNum w:abstractNumId="8" w15:restartNumberingAfterBreak="0">
    <w:nsid w:val="5A7C29BA"/>
    <w:multiLevelType w:val="hybridMultilevel"/>
    <w:tmpl w:val="00000000"/>
    <w:lvl w:ilvl="0" w:tplc="747E5F3C">
      <w:start w:val="1"/>
      <w:numFmt w:val="decimal"/>
      <w:lvlText w:val="%1."/>
      <w:lvlJc w:val="left"/>
      <w:pPr>
        <w:ind w:left="720" w:hanging="360"/>
      </w:pPr>
      <w:rPr>
        <w:u w:val="none"/>
      </w:rPr>
    </w:lvl>
    <w:lvl w:ilvl="1" w:tplc="E0DA895A">
      <w:start w:val="1"/>
      <w:numFmt w:val="lowerLetter"/>
      <w:lvlText w:val="%2."/>
      <w:lvlJc w:val="left"/>
      <w:pPr>
        <w:ind w:left="1440" w:hanging="360"/>
      </w:pPr>
      <w:rPr>
        <w:u w:val="none"/>
      </w:rPr>
    </w:lvl>
    <w:lvl w:ilvl="2" w:tplc="A96E8B66">
      <w:start w:val="1"/>
      <w:numFmt w:val="lowerRoman"/>
      <w:lvlText w:val="%3."/>
      <w:lvlJc w:val="right"/>
      <w:pPr>
        <w:ind w:left="2160" w:hanging="360"/>
      </w:pPr>
      <w:rPr>
        <w:u w:val="none"/>
      </w:rPr>
    </w:lvl>
    <w:lvl w:ilvl="3" w:tplc="3780B7F0">
      <w:start w:val="1"/>
      <w:numFmt w:val="decimal"/>
      <w:lvlText w:val="%4."/>
      <w:lvlJc w:val="left"/>
      <w:pPr>
        <w:ind w:left="2880" w:hanging="360"/>
      </w:pPr>
      <w:rPr>
        <w:u w:val="none"/>
      </w:rPr>
    </w:lvl>
    <w:lvl w:ilvl="4" w:tplc="20BC24DE">
      <w:start w:val="1"/>
      <w:numFmt w:val="lowerLetter"/>
      <w:lvlText w:val="%5."/>
      <w:lvlJc w:val="left"/>
      <w:pPr>
        <w:ind w:left="3600" w:hanging="360"/>
      </w:pPr>
      <w:rPr>
        <w:u w:val="none"/>
      </w:rPr>
    </w:lvl>
    <w:lvl w:ilvl="5" w:tplc="C1F6A31C">
      <w:start w:val="1"/>
      <w:numFmt w:val="lowerRoman"/>
      <w:lvlText w:val="%6."/>
      <w:lvlJc w:val="right"/>
      <w:pPr>
        <w:ind w:left="4320" w:hanging="360"/>
      </w:pPr>
      <w:rPr>
        <w:u w:val="none"/>
      </w:rPr>
    </w:lvl>
    <w:lvl w:ilvl="6" w:tplc="097E9D8C">
      <w:start w:val="1"/>
      <w:numFmt w:val="decimal"/>
      <w:lvlText w:val="%7."/>
      <w:lvlJc w:val="left"/>
      <w:pPr>
        <w:ind w:left="5040" w:hanging="360"/>
      </w:pPr>
      <w:rPr>
        <w:u w:val="none"/>
      </w:rPr>
    </w:lvl>
    <w:lvl w:ilvl="7" w:tplc="AF0007AE">
      <w:start w:val="1"/>
      <w:numFmt w:val="lowerLetter"/>
      <w:lvlText w:val="%8."/>
      <w:lvlJc w:val="left"/>
      <w:pPr>
        <w:ind w:left="5760" w:hanging="360"/>
      </w:pPr>
      <w:rPr>
        <w:u w:val="none"/>
      </w:rPr>
    </w:lvl>
    <w:lvl w:ilvl="8" w:tplc="132A8352">
      <w:start w:val="1"/>
      <w:numFmt w:val="lowerRoman"/>
      <w:lvlText w:val="%9."/>
      <w:lvlJc w:val="right"/>
      <w:pPr>
        <w:ind w:left="6480" w:hanging="360"/>
      </w:pPr>
      <w:rPr>
        <w:u w:val="none"/>
      </w:rPr>
    </w:lvl>
  </w:abstractNum>
  <w:abstractNum w:abstractNumId="9" w15:restartNumberingAfterBreak="0">
    <w:nsid w:val="5E5C4BFE"/>
    <w:multiLevelType w:val="hybridMultilevel"/>
    <w:tmpl w:val="00000000"/>
    <w:lvl w:ilvl="0" w:tplc="3476E00C">
      <w:start w:val="1"/>
      <w:numFmt w:val="decimal"/>
      <w:lvlText w:val="%1."/>
      <w:lvlJc w:val="left"/>
      <w:pPr>
        <w:ind w:left="720" w:hanging="360"/>
      </w:pPr>
      <w:rPr>
        <w:u w:val="none"/>
      </w:rPr>
    </w:lvl>
    <w:lvl w:ilvl="1" w:tplc="D9088936">
      <w:start w:val="1"/>
      <w:numFmt w:val="lowerLetter"/>
      <w:lvlText w:val="%2."/>
      <w:lvlJc w:val="left"/>
      <w:pPr>
        <w:ind w:left="1440" w:hanging="360"/>
      </w:pPr>
      <w:rPr>
        <w:u w:val="none"/>
      </w:rPr>
    </w:lvl>
    <w:lvl w:ilvl="2" w:tplc="71E03790">
      <w:start w:val="1"/>
      <w:numFmt w:val="lowerRoman"/>
      <w:lvlText w:val="%3."/>
      <w:lvlJc w:val="right"/>
      <w:pPr>
        <w:ind w:left="2160" w:hanging="360"/>
      </w:pPr>
      <w:rPr>
        <w:u w:val="none"/>
      </w:rPr>
    </w:lvl>
    <w:lvl w:ilvl="3" w:tplc="EC9A6A5C">
      <w:start w:val="1"/>
      <w:numFmt w:val="decimal"/>
      <w:lvlText w:val="%4."/>
      <w:lvlJc w:val="left"/>
      <w:pPr>
        <w:ind w:left="2880" w:hanging="360"/>
      </w:pPr>
      <w:rPr>
        <w:u w:val="none"/>
      </w:rPr>
    </w:lvl>
    <w:lvl w:ilvl="4" w:tplc="E276875A">
      <w:start w:val="1"/>
      <w:numFmt w:val="lowerLetter"/>
      <w:lvlText w:val="%5."/>
      <w:lvlJc w:val="left"/>
      <w:pPr>
        <w:ind w:left="3600" w:hanging="360"/>
      </w:pPr>
      <w:rPr>
        <w:u w:val="none"/>
      </w:rPr>
    </w:lvl>
    <w:lvl w:ilvl="5" w:tplc="28CEF3B2">
      <w:start w:val="1"/>
      <w:numFmt w:val="lowerRoman"/>
      <w:lvlText w:val="%6."/>
      <w:lvlJc w:val="right"/>
      <w:pPr>
        <w:ind w:left="4320" w:hanging="360"/>
      </w:pPr>
      <w:rPr>
        <w:u w:val="none"/>
      </w:rPr>
    </w:lvl>
    <w:lvl w:ilvl="6" w:tplc="86120870">
      <w:start w:val="1"/>
      <w:numFmt w:val="decimal"/>
      <w:lvlText w:val="%7."/>
      <w:lvlJc w:val="left"/>
      <w:pPr>
        <w:ind w:left="5040" w:hanging="360"/>
      </w:pPr>
      <w:rPr>
        <w:u w:val="none"/>
      </w:rPr>
    </w:lvl>
    <w:lvl w:ilvl="7" w:tplc="1A14C314">
      <w:start w:val="1"/>
      <w:numFmt w:val="lowerLetter"/>
      <w:lvlText w:val="%8."/>
      <w:lvlJc w:val="left"/>
      <w:pPr>
        <w:ind w:left="5760" w:hanging="360"/>
      </w:pPr>
      <w:rPr>
        <w:u w:val="none"/>
      </w:rPr>
    </w:lvl>
    <w:lvl w:ilvl="8" w:tplc="68D2BD8C">
      <w:start w:val="1"/>
      <w:numFmt w:val="lowerRoman"/>
      <w:lvlText w:val="%9."/>
      <w:lvlJc w:val="right"/>
      <w:pPr>
        <w:ind w:left="6480" w:hanging="360"/>
      </w:pPr>
      <w:rPr>
        <w:u w:val="none"/>
      </w:rPr>
    </w:lvl>
  </w:abstractNum>
  <w:abstractNum w:abstractNumId="10" w15:restartNumberingAfterBreak="0">
    <w:nsid w:val="643D9B5F"/>
    <w:multiLevelType w:val="hybridMultilevel"/>
    <w:tmpl w:val="00000000"/>
    <w:lvl w:ilvl="0" w:tplc="95624A36">
      <w:start w:val="1"/>
      <w:numFmt w:val="bullet"/>
      <w:lvlText w:val="●"/>
      <w:lvlJc w:val="left"/>
      <w:pPr>
        <w:ind w:left="720" w:hanging="360"/>
      </w:pPr>
      <w:rPr>
        <w:u w:val="none"/>
      </w:rPr>
    </w:lvl>
    <w:lvl w:ilvl="1" w:tplc="5B36ADF2">
      <w:start w:val="1"/>
      <w:numFmt w:val="bullet"/>
      <w:lvlText w:val="○"/>
      <w:lvlJc w:val="left"/>
      <w:pPr>
        <w:ind w:left="1440" w:hanging="360"/>
      </w:pPr>
      <w:rPr>
        <w:u w:val="none"/>
      </w:rPr>
    </w:lvl>
    <w:lvl w:ilvl="2" w:tplc="C9821810">
      <w:start w:val="1"/>
      <w:numFmt w:val="bullet"/>
      <w:lvlText w:val="■"/>
      <w:lvlJc w:val="left"/>
      <w:pPr>
        <w:ind w:left="2160" w:hanging="360"/>
      </w:pPr>
      <w:rPr>
        <w:u w:val="none"/>
      </w:rPr>
    </w:lvl>
    <w:lvl w:ilvl="3" w:tplc="702A8010">
      <w:start w:val="1"/>
      <w:numFmt w:val="bullet"/>
      <w:lvlText w:val="●"/>
      <w:lvlJc w:val="left"/>
      <w:pPr>
        <w:ind w:left="2880" w:hanging="360"/>
      </w:pPr>
      <w:rPr>
        <w:u w:val="none"/>
      </w:rPr>
    </w:lvl>
    <w:lvl w:ilvl="4" w:tplc="43ACA37E">
      <w:start w:val="1"/>
      <w:numFmt w:val="bullet"/>
      <w:lvlText w:val="○"/>
      <w:lvlJc w:val="left"/>
      <w:pPr>
        <w:ind w:left="3600" w:hanging="360"/>
      </w:pPr>
      <w:rPr>
        <w:u w:val="none"/>
      </w:rPr>
    </w:lvl>
    <w:lvl w:ilvl="5" w:tplc="90163EB4">
      <w:start w:val="1"/>
      <w:numFmt w:val="bullet"/>
      <w:lvlText w:val="■"/>
      <w:lvlJc w:val="left"/>
      <w:pPr>
        <w:ind w:left="4320" w:hanging="360"/>
      </w:pPr>
      <w:rPr>
        <w:u w:val="none"/>
      </w:rPr>
    </w:lvl>
    <w:lvl w:ilvl="6" w:tplc="E8407030">
      <w:start w:val="1"/>
      <w:numFmt w:val="bullet"/>
      <w:lvlText w:val="●"/>
      <w:lvlJc w:val="left"/>
      <w:pPr>
        <w:ind w:left="5040" w:hanging="360"/>
      </w:pPr>
      <w:rPr>
        <w:u w:val="none"/>
      </w:rPr>
    </w:lvl>
    <w:lvl w:ilvl="7" w:tplc="5CCC8D02">
      <w:start w:val="1"/>
      <w:numFmt w:val="bullet"/>
      <w:lvlText w:val="○"/>
      <w:lvlJc w:val="left"/>
      <w:pPr>
        <w:ind w:left="5760" w:hanging="360"/>
      </w:pPr>
      <w:rPr>
        <w:u w:val="none"/>
      </w:rPr>
    </w:lvl>
    <w:lvl w:ilvl="8" w:tplc="2884C990">
      <w:start w:val="1"/>
      <w:numFmt w:val="bullet"/>
      <w:lvlText w:val="■"/>
      <w:lvlJc w:val="left"/>
      <w:pPr>
        <w:ind w:left="6480" w:hanging="360"/>
      </w:pPr>
      <w:rPr>
        <w:u w:val="none"/>
      </w:rPr>
    </w:lvl>
  </w:abstractNum>
  <w:abstractNum w:abstractNumId="11" w15:restartNumberingAfterBreak="0">
    <w:nsid w:val="65DDC2E5"/>
    <w:multiLevelType w:val="hybridMultilevel"/>
    <w:tmpl w:val="00000000"/>
    <w:lvl w:ilvl="0" w:tplc="E0EEB2CC">
      <w:start w:val="1"/>
      <w:numFmt w:val="bullet"/>
      <w:lvlText w:val="●"/>
      <w:lvlJc w:val="left"/>
      <w:pPr>
        <w:ind w:left="720" w:hanging="360"/>
      </w:pPr>
      <w:rPr>
        <w:u w:val="none"/>
      </w:rPr>
    </w:lvl>
    <w:lvl w:ilvl="1" w:tplc="B20E5CD0">
      <w:start w:val="1"/>
      <w:numFmt w:val="bullet"/>
      <w:lvlText w:val="○"/>
      <w:lvlJc w:val="left"/>
      <w:pPr>
        <w:ind w:left="1440" w:hanging="360"/>
      </w:pPr>
      <w:rPr>
        <w:u w:val="none"/>
      </w:rPr>
    </w:lvl>
    <w:lvl w:ilvl="2" w:tplc="1D4A26DE">
      <w:start w:val="1"/>
      <w:numFmt w:val="bullet"/>
      <w:lvlText w:val="■"/>
      <w:lvlJc w:val="left"/>
      <w:pPr>
        <w:ind w:left="2160" w:hanging="360"/>
      </w:pPr>
      <w:rPr>
        <w:u w:val="none"/>
      </w:rPr>
    </w:lvl>
    <w:lvl w:ilvl="3" w:tplc="7E60AFAC">
      <w:start w:val="1"/>
      <w:numFmt w:val="bullet"/>
      <w:lvlText w:val="●"/>
      <w:lvlJc w:val="left"/>
      <w:pPr>
        <w:ind w:left="2880" w:hanging="360"/>
      </w:pPr>
      <w:rPr>
        <w:u w:val="none"/>
      </w:rPr>
    </w:lvl>
    <w:lvl w:ilvl="4" w:tplc="07B2A5CA">
      <w:start w:val="1"/>
      <w:numFmt w:val="bullet"/>
      <w:lvlText w:val="○"/>
      <w:lvlJc w:val="left"/>
      <w:pPr>
        <w:ind w:left="3600" w:hanging="360"/>
      </w:pPr>
      <w:rPr>
        <w:u w:val="none"/>
      </w:rPr>
    </w:lvl>
    <w:lvl w:ilvl="5" w:tplc="9E64D22C">
      <w:start w:val="1"/>
      <w:numFmt w:val="bullet"/>
      <w:lvlText w:val="■"/>
      <w:lvlJc w:val="left"/>
      <w:pPr>
        <w:ind w:left="4320" w:hanging="360"/>
      </w:pPr>
      <w:rPr>
        <w:u w:val="none"/>
      </w:rPr>
    </w:lvl>
    <w:lvl w:ilvl="6" w:tplc="70C0F1CE">
      <w:start w:val="1"/>
      <w:numFmt w:val="bullet"/>
      <w:lvlText w:val="●"/>
      <w:lvlJc w:val="left"/>
      <w:pPr>
        <w:ind w:left="5040" w:hanging="360"/>
      </w:pPr>
      <w:rPr>
        <w:u w:val="none"/>
      </w:rPr>
    </w:lvl>
    <w:lvl w:ilvl="7" w:tplc="EC38B6B2">
      <w:start w:val="1"/>
      <w:numFmt w:val="bullet"/>
      <w:lvlText w:val="○"/>
      <w:lvlJc w:val="left"/>
      <w:pPr>
        <w:ind w:left="5760" w:hanging="360"/>
      </w:pPr>
      <w:rPr>
        <w:u w:val="none"/>
      </w:rPr>
    </w:lvl>
    <w:lvl w:ilvl="8" w:tplc="81FC1F10">
      <w:start w:val="1"/>
      <w:numFmt w:val="bullet"/>
      <w:lvlText w:val="■"/>
      <w:lvlJc w:val="left"/>
      <w:pPr>
        <w:ind w:left="6480" w:hanging="360"/>
      </w:pPr>
      <w:rPr>
        <w:u w:val="none"/>
      </w:rPr>
    </w:lvl>
  </w:abstractNum>
  <w:abstractNum w:abstractNumId="12" w15:restartNumberingAfterBreak="0">
    <w:nsid w:val="718F7900"/>
    <w:multiLevelType w:val="hybridMultilevel"/>
    <w:tmpl w:val="00000000"/>
    <w:lvl w:ilvl="0" w:tplc="ECFE8A48">
      <w:start w:val="1"/>
      <w:numFmt w:val="decimal"/>
      <w:lvlText w:val="%1."/>
      <w:lvlJc w:val="left"/>
      <w:pPr>
        <w:ind w:left="720" w:hanging="360"/>
      </w:pPr>
      <w:rPr>
        <w:u w:val="none"/>
      </w:rPr>
    </w:lvl>
    <w:lvl w:ilvl="1" w:tplc="93080C62">
      <w:start w:val="1"/>
      <w:numFmt w:val="lowerLetter"/>
      <w:lvlText w:val="%2."/>
      <w:lvlJc w:val="left"/>
      <w:pPr>
        <w:ind w:left="1440" w:hanging="360"/>
      </w:pPr>
      <w:rPr>
        <w:u w:val="none"/>
      </w:rPr>
    </w:lvl>
    <w:lvl w:ilvl="2" w:tplc="69009D3A">
      <w:start w:val="1"/>
      <w:numFmt w:val="lowerRoman"/>
      <w:lvlText w:val="%3."/>
      <w:lvlJc w:val="right"/>
      <w:pPr>
        <w:ind w:left="2160" w:hanging="360"/>
      </w:pPr>
      <w:rPr>
        <w:u w:val="none"/>
      </w:rPr>
    </w:lvl>
    <w:lvl w:ilvl="3" w:tplc="460002AC">
      <w:start w:val="1"/>
      <w:numFmt w:val="decimal"/>
      <w:lvlText w:val="%4."/>
      <w:lvlJc w:val="left"/>
      <w:pPr>
        <w:ind w:left="2880" w:hanging="360"/>
      </w:pPr>
      <w:rPr>
        <w:u w:val="none"/>
      </w:rPr>
    </w:lvl>
    <w:lvl w:ilvl="4" w:tplc="C5FE34CE">
      <w:start w:val="1"/>
      <w:numFmt w:val="lowerLetter"/>
      <w:lvlText w:val="%5."/>
      <w:lvlJc w:val="left"/>
      <w:pPr>
        <w:ind w:left="3600" w:hanging="360"/>
      </w:pPr>
      <w:rPr>
        <w:u w:val="none"/>
      </w:rPr>
    </w:lvl>
    <w:lvl w:ilvl="5" w:tplc="4D32D07E">
      <w:start w:val="1"/>
      <w:numFmt w:val="lowerRoman"/>
      <w:lvlText w:val="%6."/>
      <w:lvlJc w:val="right"/>
      <w:pPr>
        <w:ind w:left="4320" w:hanging="360"/>
      </w:pPr>
      <w:rPr>
        <w:u w:val="none"/>
      </w:rPr>
    </w:lvl>
    <w:lvl w:ilvl="6" w:tplc="E7FEB088">
      <w:start w:val="1"/>
      <w:numFmt w:val="decimal"/>
      <w:lvlText w:val="%7."/>
      <w:lvlJc w:val="left"/>
      <w:pPr>
        <w:ind w:left="5040" w:hanging="360"/>
      </w:pPr>
      <w:rPr>
        <w:u w:val="none"/>
      </w:rPr>
    </w:lvl>
    <w:lvl w:ilvl="7" w:tplc="DE7CC60C">
      <w:start w:val="1"/>
      <w:numFmt w:val="lowerLetter"/>
      <w:lvlText w:val="%8."/>
      <w:lvlJc w:val="left"/>
      <w:pPr>
        <w:ind w:left="5760" w:hanging="360"/>
      </w:pPr>
      <w:rPr>
        <w:u w:val="none"/>
      </w:rPr>
    </w:lvl>
    <w:lvl w:ilvl="8" w:tplc="5F7A2F66">
      <w:start w:val="1"/>
      <w:numFmt w:val="lowerRoman"/>
      <w:lvlText w:val="%9."/>
      <w:lvlJc w:val="right"/>
      <w:pPr>
        <w:ind w:left="6480" w:hanging="360"/>
      </w:pPr>
      <w:rPr>
        <w:u w:val="none"/>
      </w:rPr>
    </w:lvl>
  </w:abstractNum>
  <w:abstractNum w:abstractNumId="13" w15:restartNumberingAfterBreak="0">
    <w:nsid w:val="74FA6E90"/>
    <w:multiLevelType w:val="hybridMultilevel"/>
    <w:tmpl w:val="00000000"/>
    <w:lvl w:ilvl="0" w:tplc="91B40D62">
      <w:start w:val="1"/>
      <w:numFmt w:val="bullet"/>
      <w:lvlText w:val="●"/>
      <w:lvlJc w:val="left"/>
      <w:pPr>
        <w:ind w:left="1440" w:hanging="360"/>
      </w:pPr>
      <w:rPr>
        <w:u w:val="none"/>
      </w:rPr>
    </w:lvl>
    <w:lvl w:ilvl="1" w:tplc="B262DDAC">
      <w:start w:val="1"/>
      <w:numFmt w:val="bullet"/>
      <w:lvlText w:val="○"/>
      <w:lvlJc w:val="left"/>
      <w:pPr>
        <w:ind w:left="2160" w:hanging="360"/>
      </w:pPr>
      <w:rPr>
        <w:u w:val="none"/>
      </w:rPr>
    </w:lvl>
    <w:lvl w:ilvl="2" w:tplc="AB5C5938">
      <w:start w:val="1"/>
      <w:numFmt w:val="bullet"/>
      <w:lvlText w:val="■"/>
      <w:lvlJc w:val="left"/>
      <w:pPr>
        <w:ind w:left="2880" w:hanging="360"/>
      </w:pPr>
      <w:rPr>
        <w:u w:val="none"/>
      </w:rPr>
    </w:lvl>
    <w:lvl w:ilvl="3" w:tplc="291EB9A8">
      <w:start w:val="1"/>
      <w:numFmt w:val="bullet"/>
      <w:lvlText w:val="●"/>
      <w:lvlJc w:val="left"/>
      <w:pPr>
        <w:ind w:left="3600" w:hanging="360"/>
      </w:pPr>
      <w:rPr>
        <w:u w:val="none"/>
      </w:rPr>
    </w:lvl>
    <w:lvl w:ilvl="4" w:tplc="D0000914">
      <w:start w:val="1"/>
      <w:numFmt w:val="bullet"/>
      <w:lvlText w:val="○"/>
      <w:lvlJc w:val="left"/>
      <w:pPr>
        <w:ind w:left="4320" w:hanging="360"/>
      </w:pPr>
      <w:rPr>
        <w:u w:val="none"/>
      </w:rPr>
    </w:lvl>
    <w:lvl w:ilvl="5" w:tplc="982E9E52">
      <w:start w:val="1"/>
      <w:numFmt w:val="bullet"/>
      <w:lvlText w:val="■"/>
      <w:lvlJc w:val="left"/>
      <w:pPr>
        <w:ind w:left="5040" w:hanging="360"/>
      </w:pPr>
      <w:rPr>
        <w:u w:val="none"/>
      </w:rPr>
    </w:lvl>
    <w:lvl w:ilvl="6" w:tplc="3D6E0CD8">
      <w:start w:val="1"/>
      <w:numFmt w:val="bullet"/>
      <w:lvlText w:val="●"/>
      <w:lvlJc w:val="left"/>
      <w:pPr>
        <w:ind w:left="5760" w:hanging="360"/>
      </w:pPr>
      <w:rPr>
        <w:u w:val="none"/>
      </w:rPr>
    </w:lvl>
    <w:lvl w:ilvl="7" w:tplc="F780B27C">
      <w:start w:val="1"/>
      <w:numFmt w:val="bullet"/>
      <w:lvlText w:val="○"/>
      <w:lvlJc w:val="left"/>
      <w:pPr>
        <w:ind w:left="6480" w:hanging="360"/>
      </w:pPr>
      <w:rPr>
        <w:u w:val="none"/>
      </w:rPr>
    </w:lvl>
    <w:lvl w:ilvl="8" w:tplc="E65AD0E8">
      <w:start w:val="1"/>
      <w:numFmt w:val="bullet"/>
      <w:lvlText w:val="■"/>
      <w:lvlJc w:val="left"/>
      <w:pPr>
        <w:ind w:left="7200" w:hanging="360"/>
      </w:pPr>
      <w:rPr>
        <w:u w:val="none"/>
      </w:rPr>
    </w:lvl>
  </w:abstractNum>
  <w:abstractNum w:abstractNumId="14" w15:restartNumberingAfterBreak="0">
    <w:nsid w:val="78685355"/>
    <w:multiLevelType w:val="hybridMultilevel"/>
    <w:tmpl w:val="00000000"/>
    <w:lvl w:ilvl="0" w:tplc="9238E1CE">
      <w:start w:val="1"/>
      <w:numFmt w:val="bullet"/>
      <w:lvlText w:val="●"/>
      <w:lvlJc w:val="left"/>
      <w:pPr>
        <w:ind w:left="720" w:hanging="360"/>
      </w:pPr>
      <w:rPr>
        <w:u w:val="none"/>
      </w:rPr>
    </w:lvl>
    <w:lvl w:ilvl="1" w:tplc="2F3A5414">
      <w:start w:val="1"/>
      <w:numFmt w:val="bullet"/>
      <w:lvlText w:val="○"/>
      <w:lvlJc w:val="left"/>
      <w:pPr>
        <w:ind w:left="1440" w:hanging="360"/>
      </w:pPr>
      <w:rPr>
        <w:u w:val="none"/>
      </w:rPr>
    </w:lvl>
    <w:lvl w:ilvl="2" w:tplc="17C43BE2">
      <w:start w:val="1"/>
      <w:numFmt w:val="bullet"/>
      <w:lvlText w:val="■"/>
      <w:lvlJc w:val="left"/>
      <w:pPr>
        <w:ind w:left="2160" w:hanging="360"/>
      </w:pPr>
      <w:rPr>
        <w:u w:val="none"/>
      </w:rPr>
    </w:lvl>
    <w:lvl w:ilvl="3" w:tplc="B02C238A">
      <w:start w:val="1"/>
      <w:numFmt w:val="bullet"/>
      <w:lvlText w:val="●"/>
      <w:lvlJc w:val="left"/>
      <w:pPr>
        <w:ind w:left="2880" w:hanging="360"/>
      </w:pPr>
      <w:rPr>
        <w:u w:val="none"/>
      </w:rPr>
    </w:lvl>
    <w:lvl w:ilvl="4" w:tplc="F1A62180">
      <w:start w:val="1"/>
      <w:numFmt w:val="bullet"/>
      <w:lvlText w:val="○"/>
      <w:lvlJc w:val="left"/>
      <w:pPr>
        <w:ind w:left="3600" w:hanging="360"/>
      </w:pPr>
      <w:rPr>
        <w:u w:val="none"/>
      </w:rPr>
    </w:lvl>
    <w:lvl w:ilvl="5" w:tplc="A7F4BBDA">
      <w:start w:val="1"/>
      <w:numFmt w:val="bullet"/>
      <w:lvlText w:val="■"/>
      <w:lvlJc w:val="left"/>
      <w:pPr>
        <w:ind w:left="4320" w:hanging="360"/>
      </w:pPr>
      <w:rPr>
        <w:u w:val="none"/>
      </w:rPr>
    </w:lvl>
    <w:lvl w:ilvl="6" w:tplc="38769196">
      <w:start w:val="1"/>
      <w:numFmt w:val="bullet"/>
      <w:lvlText w:val="●"/>
      <w:lvlJc w:val="left"/>
      <w:pPr>
        <w:ind w:left="5040" w:hanging="360"/>
      </w:pPr>
      <w:rPr>
        <w:u w:val="none"/>
      </w:rPr>
    </w:lvl>
    <w:lvl w:ilvl="7" w:tplc="982EBF54">
      <w:start w:val="1"/>
      <w:numFmt w:val="bullet"/>
      <w:lvlText w:val="○"/>
      <w:lvlJc w:val="left"/>
      <w:pPr>
        <w:ind w:left="5760" w:hanging="360"/>
      </w:pPr>
      <w:rPr>
        <w:u w:val="none"/>
      </w:rPr>
    </w:lvl>
    <w:lvl w:ilvl="8" w:tplc="9D88FBD0">
      <w:start w:val="1"/>
      <w:numFmt w:val="bullet"/>
      <w:lvlText w:val="■"/>
      <w:lvlJc w:val="left"/>
      <w:pPr>
        <w:ind w:left="6480" w:hanging="360"/>
      </w:pPr>
      <w:rPr>
        <w:u w:val="none"/>
      </w:rPr>
    </w:lvl>
  </w:abstractNum>
  <w:abstractNum w:abstractNumId="15" w15:restartNumberingAfterBreak="0">
    <w:nsid w:val="7E5897F4"/>
    <w:multiLevelType w:val="hybridMultilevel"/>
    <w:tmpl w:val="00000000"/>
    <w:lvl w:ilvl="0" w:tplc="8BE207FC">
      <w:start w:val="1"/>
      <w:numFmt w:val="decimal"/>
      <w:lvlText w:val="%1."/>
      <w:lvlJc w:val="left"/>
      <w:pPr>
        <w:ind w:left="720" w:hanging="360"/>
      </w:pPr>
      <w:rPr>
        <w:u w:val="none"/>
      </w:rPr>
    </w:lvl>
    <w:lvl w:ilvl="1" w:tplc="BE3C914E">
      <w:start w:val="1"/>
      <w:numFmt w:val="lowerLetter"/>
      <w:lvlText w:val="%2."/>
      <w:lvlJc w:val="left"/>
      <w:pPr>
        <w:ind w:left="1440" w:hanging="360"/>
      </w:pPr>
      <w:rPr>
        <w:u w:val="none"/>
      </w:rPr>
    </w:lvl>
    <w:lvl w:ilvl="2" w:tplc="DD162C8E">
      <w:start w:val="1"/>
      <w:numFmt w:val="lowerRoman"/>
      <w:lvlText w:val="%3."/>
      <w:lvlJc w:val="right"/>
      <w:pPr>
        <w:ind w:left="2160" w:hanging="360"/>
      </w:pPr>
      <w:rPr>
        <w:u w:val="none"/>
      </w:rPr>
    </w:lvl>
    <w:lvl w:ilvl="3" w:tplc="B9F0A580">
      <w:start w:val="1"/>
      <w:numFmt w:val="decimal"/>
      <w:lvlText w:val="%4."/>
      <w:lvlJc w:val="left"/>
      <w:pPr>
        <w:ind w:left="2880" w:hanging="360"/>
      </w:pPr>
      <w:rPr>
        <w:u w:val="none"/>
      </w:rPr>
    </w:lvl>
    <w:lvl w:ilvl="4" w:tplc="C9DA2A30">
      <w:start w:val="1"/>
      <w:numFmt w:val="lowerLetter"/>
      <w:lvlText w:val="%5."/>
      <w:lvlJc w:val="left"/>
      <w:pPr>
        <w:ind w:left="3600" w:hanging="360"/>
      </w:pPr>
      <w:rPr>
        <w:u w:val="none"/>
      </w:rPr>
    </w:lvl>
    <w:lvl w:ilvl="5" w:tplc="F830E4BE">
      <w:start w:val="1"/>
      <w:numFmt w:val="lowerRoman"/>
      <w:lvlText w:val="%6."/>
      <w:lvlJc w:val="right"/>
      <w:pPr>
        <w:ind w:left="4320" w:hanging="360"/>
      </w:pPr>
      <w:rPr>
        <w:u w:val="none"/>
      </w:rPr>
    </w:lvl>
    <w:lvl w:ilvl="6" w:tplc="E25A1D92">
      <w:start w:val="1"/>
      <w:numFmt w:val="decimal"/>
      <w:lvlText w:val="%7."/>
      <w:lvlJc w:val="left"/>
      <w:pPr>
        <w:ind w:left="5040" w:hanging="360"/>
      </w:pPr>
      <w:rPr>
        <w:u w:val="none"/>
      </w:rPr>
    </w:lvl>
    <w:lvl w:ilvl="7" w:tplc="D12C038C">
      <w:start w:val="1"/>
      <w:numFmt w:val="lowerLetter"/>
      <w:lvlText w:val="%8."/>
      <w:lvlJc w:val="left"/>
      <w:pPr>
        <w:ind w:left="5760" w:hanging="360"/>
      </w:pPr>
      <w:rPr>
        <w:u w:val="none"/>
      </w:rPr>
    </w:lvl>
    <w:lvl w:ilvl="8" w:tplc="78C45638">
      <w:start w:val="1"/>
      <w:numFmt w:val="lowerRoman"/>
      <w:lvlText w:val="%9."/>
      <w:lvlJc w:val="right"/>
      <w:pPr>
        <w:ind w:left="6480" w:hanging="360"/>
      </w:pPr>
      <w:rPr>
        <w:u w:val="none"/>
      </w:rPr>
    </w:lvl>
  </w:abstractNum>
  <w:num w:numId="1">
    <w:abstractNumId w:val="8"/>
  </w:num>
  <w:num w:numId="2">
    <w:abstractNumId w:val="13"/>
  </w:num>
  <w:num w:numId="3">
    <w:abstractNumId w:val="2"/>
  </w:num>
  <w:num w:numId="4">
    <w:abstractNumId w:val="3"/>
  </w:num>
  <w:num w:numId="5">
    <w:abstractNumId w:val="15"/>
  </w:num>
  <w:num w:numId="6">
    <w:abstractNumId w:val="7"/>
  </w:num>
  <w:num w:numId="7">
    <w:abstractNumId w:val="12"/>
  </w:num>
  <w:num w:numId="8">
    <w:abstractNumId w:val="1"/>
  </w:num>
  <w:num w:numId="9">
    <w:abstractNumId w:val="5"/>
  </w:num>
  <w:num w:numId="10">
    <w:abstractNumId w:val="10"/>
  </w:num>
  <w:num w:numId="11">
    <w:abstractNumId w:val="9"/>
  </w:num>
  <w:num w:numId="12">
    <w:abstractNumId w:val="11"/>
  </w:num>
  <w:num w:numId="13">
    <w:abstractNumId w:val="6"/>
  </w:num>
  <w:num w:numId="14">
    <w:abstractNumId w:val="0"/>
  </w:num>
  <w:num w:numId="15">
    <w:abstractNumId w:val="4"/>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AxMjUzNTIxtjQ1NjNS0lEKTi0uzszPAykwrAUAbxWDPiwAAAA="/>
  </w:docVars>
  <w:rsids>
    <w:rsidRoot w:val="0052455A"/>
    <w:rsid w:val="000C204D"/>
    <w:rsid w:val="00240D2B"/>
    <w:rsid w:val="004C7621"/>
    <w:rsid w:val="0052455A"/>
    <w:rsid w:val="00702005"/>
    <w:rsid w:val="00784D03"/>
    <w:rsid w:val="00837AD0"/>
    <w:rsid w:val="00AB6A54"/>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98B83"/>
  <w15:docId w15:val="{EC48A85C-460D-492D-94E2-B2C681D7D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Ttulo1">
    <w:name w:val="heading 1"/>
    <w:basedOn w:val="normal0"/>
    <w:next w:val="normal0"/>
    <w:pPr>
      <w:keepNext/>
      <w:keepLines/>
      <w:pBdr>
        <w:top w:val="nil"/>
        <w:left w:val="nil"/>
        <w:bottom w:val="nil"/>
        <w:right w:val="nil"/>
        <w:between w:val="nil"/>
      </w:pBdr>
      <w:spacing w:before="480" w:after="120"/>
      <w:outlineLvl w:val="0"/>
    </w:pPr>
    <w:rPr>
      <w:b/>
      <w:color w:val="000000"/>
      <w:sz w:val="48"/>
      <w:szCs w:val="48"/>
    </w:rPr>
  </w:style>
  <w:style w:type="paragraph" w:styleId="Ttulo2">
    <w:name w:val="heading 2"/>
    <w:basedOn w:val="normal0"/>
    <w:next w:val="normal0"/>
    <w:pPr>
      <w:keepNext/>
      <w:keepLines/>
      <w:pBdr>
        <w:top w:val="nil"/>
        <w:left w:val="nil"/>
        <w:bottom w:val="nil"/>
        <w:right w:val="nil"/>
        <w:between w:val="nil"/>
      </w:pBdr>
      <w:spacing w:before="360" w:after="80"/>
      <w:outlineLvl w:val="1"/>
    </w:pPr>
    <w:rPr>
      <w:b/>
      <w:color w:val="000000"/>
      <w:sz w:val="36"/>
      <w:szCs w:val="36"/>
    </w:rPr>
  </w:style>
  <w:style w:type="paragraph" w:styleId="Ttulo3">
    <w:name w:val="heading 3"/>
    <w:basedOn w:val="normal0"/>
    <w:next w:val="normal0"/>
    <w:pPr>
      <w:keepNext/>
      <w:keepLines/>
      <w:pBdr>
        <w:top w:val="nil"/>
        <w:left w:val="nil"/>
        <w:bottom w:val="nil"/>
        <w:right w:val="nil"/>
        <w:between w:val="nil"/>
      </w:pBdr>
      <w:spacing w:before="280" w:after="80"/>
      <w:outlineLvl w:val="2"/>
    </w:pPr>
    <w:rPr>
      <w:b/>
      <w:color w:val="000000"/>
      <w:sz w:val="28"/>
      <w:szCs w:val="28"/>
    </w:rPr>
  </w:style>
  <w:style w:type="paragraph" w:styleId="Ttulo4">
    <w:name w:val="heading 4"/>
    <w:basedOn w:val="normal0"/>
    <w:next w:val="normal0"/>
    <w:pPr>
      <w:keepNext/>
      <w:keepLines/>
      <w:pBdr>
        <w:top w:val="nil"/>
        <w:left w:val="nil"/>
        <w:bottom w:val="nil"/>
        <w:right w:val="nil"/>
        <w:between w:val="nil"/>
      </w:pBdr>
      <w:spacing w:before="240" w:after="40"/>
      <w:outlineLvl w:val="3"/>
    </w:pPr>
    <w:rPr>
      <w:b/>
      <w:color w:val="000000"/>
      <w:sz w:val="24"/>
      <w:szCs w:val="24"/>
    </w:rPr>
  </w:style>
  <w:style w:type="paragraph" w:styleId="Ttulo5">
    <w:name w:val="heading 5"/>
    <w:basedOn w:val="normal0"/>
    <w:next w:val="normal0"/>
    <w:pPr>
      <w:keepNext/>
      <w:keepLines/>
      <w:pBdr>
        <w:top w:val="nil"/>
        <w:left w:val="nil"/>
        <w:bottom w:val="nil"/>
        <w:right w:val="nil"/>
        <w:between w:val="nil"/>
      </w:pBdr>
      <w:spacing w:before="220" w:after="40"/>
      <w:outlineLvl w:val="4"/>
    </w:pPr>
    <w:rPr>
      <w:b/>
      <w:color w:val="000000"/>
    </w:rPr>
  </w:style>
  <w:style w:type="paragraph" w:styleId="Ttulo6">
    <w:name w:val="heading 6"/>
    <w:basedOn w:val="normal0"/>
    <w:next w:val="normal0"/>
    <w:pPr>
      <w:keepNext/>
      <w:keepLines/>
      <w:pBdr>
        <w:top w:val="nil"/>
        <w:left w:val="nil"/>
        <w:bottom w:val="nil"/>
        <w:right w:val="nil"/>
        <w:between w:val="nil"/>
      </w:pBdr>
      <w:spacing w:before="200" w:after="40"/>
      <w:outlineLvl w:val="5"/>
    </w:pPr>
    <w:rPr>
      <w:b/>
      <w:color w:val="000000"/>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0"/>
    <w:next w:val="normal0"/>
    <w:pPr>
      <w:keepNext/>
      <w:keepLines/>
      <w:pBdr>
        <w:top w:val="nil"/>
        <w:left w:val="nil"/>
        <w:bottom w:val="nil"/>
        <w:right w:val="nil"/>
        <w:between w:val="nil"/>
      </w:pBdr>
      <w:spacing w:before="480" w:after="120"/>
    </w:pPr>
    <w:rPr>
      <w:b/>
      <w:color w:val="000000"/>
      <w:sz w:val="72"/>
      <w:szCs w:val="72"/>
    </w:rPr>
  </w:style>
  <w:style w:type="paragraph" w:customStyle="1" w:styleId="normal0">
    <w:name w:val="normal_0"/>
  </w:style>
  <w:style w:type="table" w:customStyle="1" w:styleId="TableNormal0">
    <w:name w:val="Table Normal_0"/>
    <w:tblPr>
      <w:tblCellMar>
        <w:top w:w="0" w:type="dxa"/>
        <w:left w:w="0" w:type="dxa"/>
        <w:bottom w:w="0" w:type="dxa"/>
        <w:right w:w="0" w:type="dxa"/>
      </w:tblCellMar>
    </w:tblPr>
  </w:style>
  <w:style w:type="paragraph" w:customStyle="1" w:styleId="Heading10">
    <w:name w:val="Heading 1_0"/>
    <w:basedOn w:val="normal0"/>
    <w:next w:val="normal0"/>
    <w:pPr>
      <w:keepNext/>
      <w:keepLines/>
      <w:spacing w:before="480" w:after="120"/>
    </w:pPr>
    <w:rPr>
      <w:b/>
      <w:sz w:val="48"/>
      <w:szCs w:val="48"/>
    </w:rPr>
  </w:style>
  <w:style w:type="paragraph" w:customStyle="1" w:styleId="Heading20">
    <w:name w:val="Heading 2_0"/>
    <w:basedOn w:val="normal0"/>
    <w:next w:val="normal0"/>
    <w:pPr>
      <w:keepNext/>
      <w:keepLines/>
      <w:spacing w:before="360" w:after="80"/>
    </w:pPr>
    <w:rPr>
      <w:b/>
      <w:sz w:val="36"/>
      <w:szCs w:val="36"/>
    </w:rPr>
  </w:style>
  <w:style w:type="paragraph" w:customStyle="1" w:styleId="Heading30">
    <w:name w:val="Heading 3_0"/>
    <w:basedOn w:val="normal0"/>
    <w:next w:val="normal0"/>
    <w:pPr>
      <w:keepNext/>
      <w:keepLines/>
      <w:spacing w:before="280" w:after="80"/>
    </w:pPr>
    <w:rPr>
      <w:b/>
      <w:sz w:val="28"/>
      <w:szCs w:val="28"/>
    </w:rPr>
  </w:style>
  <w:style w:type="paragraph" w:customStyle="1" w:styleId="Heading40">
    <w:name w:val="Heading 4_0"/>
    <w:basedOn w:val="normal0"/>
    <w:next w:val="normal0"/>
    <w:pPr>
      <w:keepNext/>
      <w:keepLines/>
      <w:spacing w:before="240" w:after="40"/>
    </w:pPr>
    <w:rPr>
      <w:b/>
      <w:sz w:val="24"/>
      <w:szCs w:val="24"/>
    </w:rPr>
  </w:style>
  <w:style w:type="paragraph" w:customStyle="1" w:styleId="Heading50">
    <w:name w:val="Heading 5_0"/>
    <w:basedOn w:val="normal0"/>
    <w:next w:val="normal0"/>
    <w:pPr>
      <w:keepNext/>
      <w:keepLines/>
      <w:spacing w:before="220" w:after="40"/>
    </w:pPr>
    <w:rPr>
      <w:b/>
    </w:rPr>
  </w:style>
  <w:style w:type="paragraph" w:customStyle="1" w:styleId="Heading60">
    <w:name w:val="Heading 6_0"/>
    <w:basedOn w:val="normal0"/>
    <w:next w:val="normal0"/>
    <w:pPr>
      <w:keepNext/>
      <w:keepLines/>
      <w:spacing w:before="200" w:after="40"/>
    </w:pPr>
    <w:rPr>
      <w:b/>
      <w:sz w:val="20"/>
      <w:szCs w:val="20"/>
    </w:rPr>
  </w:style>
  <w:style w:type="paragraph" w:customStyle="1" w:styleId="Title0">
    <w:name w:val="Title_0"/>
    <w:basedOn w:val="normal0"/>
    <w:next w:val="normal0"/>
    <w:pPr>
      <w:keepNext/>
      <w:keepLines/>
      <w:spacing w:before="480" w:after="120"/>
    </w:pPr>
    <w:rPr>
      <w:b/>
      <w:sz w:val="72"/>
      <w:szCs w:val="72"/>
    </w:rPr>
  </w:style>
  <w:style w:type="paragraph" w:customStyle="1" w:styleId="Normal00">
    <w:name w:val="Normal_0"/>
    <w:qFormat/>
    <w:rsid w:val="00180E5F"/>
  </w:style>
  <w:style w:type="table" w:customStyle="1" w:styleId="TableNormal1">
    <w:name w:val="Table Normal_1"/>
    <w:uiPriority w:val="99"/>
    <w:semiHidden/>
    <w:unhideWhenUsed/>
    <w:tblPr>
      <w:tblInd w:w="0" w:type="dxa"/>
      <w:tblCellMar>
        <w:top w:w="0" w:type="dxa"/>
        <w:left w:w="108" w:type="dxa"/>
        <w:bottom w:w="0" w:type="dxa"/>
        <w:right w:w="108" w:type="dxa"/>
      </w:tblCellMar>
    </w:tblPr>
  </w:style>
  <w:style w:type="paragraph" w:styleId="NormalWeb">
    <w:name w:val="Normal (Web)"/>
    <w:basedOn w:val="Normal00"/>
    <w:uiPriority w:val="99"/>
    <w:semiHidden/>
    <w:unhideWhenUsed/>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block-timelineitem">
    <w:name w:val="block-timeline__item"/>
    <w:basedOn w:val="Normal00"/>
    <w:rsid w:val="00E1612C"/>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PargrafodaLista">
    <w:name w:val="List Paragraph"/>
    <w:basedOn w:val="Normal00"/>
    <w:uiPriority w:val="34"/>
    <w:qFormat/>
    <w:rsid w:val="00083175"/>
    <w:pPr>
      <w:ind w:left="720"/>
      <w:contextualSpacing/>
    </w:pPr>
  </w:style>
  <w:style w:type="character" w:styleId="Hiperligao">
    <w:name w:val="Hyperlink"/>
    <w:basedOn w:val="Tipodeletrapredefinidodopargrafo"/>
    <w:uiPriority w:val="99"/>
    <w:unhideWhenUsed/>
    <w:rsid w:val="00204B7E"/>
    <w:rPr>
      <w:color w:val="0000FF"/>
      <w:u w:val="single"/>
    </w:rPr>
  </w:style>
  <w:style w:type="character" w:styleId="Hiperligaovisitada">
    <w:name w:val="FollowedHyperlink"/>
    <w:basedOn w:val="Tipodeletrapredefinidodopargrafo"/>
    <w:uiPriority w:val="99"/>
    <w:semiHidden/>
    <w:unhideWhenUsed/>
    <w:rsid w:val="00B000E0"/>
    <w:rPr>
      <w:color w:val="954F72" w:themeColor="followedHyperlink"/>
      <w:u w:val="single"/>
    </w:rPr>
  </w:style>
  <w:style w:type="table" w:styleId="TabelacomGrelha">
    <w:name w:val="Table Grid"/>
    <w:basedOn w:val="TableNormal1"/>
    <w:uiPriority w:val="39"/>
    <w:rsid w:val="00AE0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Tipodeletrapredefinidodopargrafo"/>
    <w:uiPriority w:val="99"/>
    <w:semiHidden/>
    <w:unhideWhenUsed/>
    <w:rsid w:val="007F5610"/>
    <w:rPr>
      <w:sz w:val="16"/>
      <w:szCs w:val="16"/>
    </w:rPr>
  </w:style>
  <w:style w:type="paragraph" w:styleId="Textodecomentrio">
    <w:name w:val="annotation text"/>
    <w:basedOn w:val="Normal00"/>
    <w:link w:val="TextodecomentrioCarter"/>
    <w:uiPriority w:val="99"/>
    <w:semiHidden/>
    <w:unhideWhenUsed/>
    <w:rsid w:val="007F5610"/>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7F5610"/>
    <w:rPr>
      <w:sz w:val="20"/>
      <w:szCs w:val="20"/>
    </w:rPr>
  </w:style>
  <w:style w:type="paragraph" w:styleId="Assuntodecomentrio">
    <w:name w:val="annotation subject"/>
    <w:basedOn w:val="Textodecomentrio"/>
    <w:next w:val="Textodecomentrio"/>
    <w:link w:val="AssuntodecomentrioCarter"/>
    <w:uiPriority w:val="99"/>
    <w:semiHidden/>
    <w:unhideWhenUsed/>
    <w:rsid w:val="007F5610"/>
    <w:rPr>
      <w:b/>
      <w:bCs/>
    </w:rPr>
  </w:style>
  <w:style w:type="character" w:customStyle="1" w:styleId="AssuntodecomentrioCarter">
    <w:name w:val="Assunto de comentário Caráter"/>
    <w:basedOn w:val="TextodecomentrioCarter"/>
    <w:link w:val="Assuntodecomentrio"/>
    <w:uiPriority w:val="99"/>
    <w:semiHidden/>
    <w:rsid w:val="007F5610"/>
    <w:rPr>
      <w:b/>
      <w:bCs/>
      <w:sz w:val="20"/>
      <w:szCs w:val="20"/>
    </w:rPr>
  </w:style>
  <w:style w:type="paragraph" w:styleId="Reviso">
    <w:name w:val="Revision"/>
    <w:hidden/>
    <w:uiPriority w:val="99"/>
    <w:semiHidden/>
    <w:rsid w:val="007F5610"/>
    <w:pPr>
      <w:spacing w:after="0" w:line="240" w:lineRule="auto"/>
    </w:pPr>
  </w:style>
  <w:style w:type="character" w:customStyle="1" w:styleId="normaltextrun">
    <w:name w:val="normaltextrun"/>
    <w:basedOn w:val="Tipodeletrapredefinidodopargrafo"/>
    <w:rsid w:val="00C1763C"/>
  </w:style>
  <w:style w:type="character" w:customStyle="1" w:styleId="eop">
    <w:name w:val="eop"/>
    <w:basedOn w:val="Tipodeletrapredefinidodopargrafo"/>
    <w:rsid w:val="00C1763C"/>
  </w:style>
  <w:style w:type="character" w:customStyle="1" w:styleId="MenoNoResolvida1">
    <w:name w:val="Menção Não Resolvida1"/>
    <w:basedOn w:val="Tipodeletrapredefinidodopargrafo"/>
    <w:uiPriority w:val="99"/>
    <w:semiHidden/>
    <w:unhideWhenUsed/>
    <w:rsid w:val="00184678"/>
    <w:rPr>
      <w:color w:val="605E5C"/>
      <w:shd w:val="clear" w:color="auto" w:fill="E1DFDD"/>
    </w:rPr>
  </w:style>
  <w:style w:type="paragraph" w:styleId="Cabealho">
    <w:name w:val="header"/>
    <w:basedOn w:val="Normal00"/>
    <w:link w:val="CabealhoCarter"/>
    <w:uiPriority w:val="99"/>
    <w:unhideWhenUsed/>
    <w:rsid w:val="00797150"/>
    <w:pPr>
      <w:tabs>
        <w:tab w:val="center" w:pos="4153"/>
        <w:tab w:val="right" w:pos="8306"/>
      </w:tabs>
      <w:spacing w:after="0" w:line="240" w:lineRule="auto"/>
    </w:pPr>
  </w:style>
  <w:style w:type="character" w:customStyle="1" w:styleId="CabealhoCarter">
    <w:name w:val="Cabeçalho Caráter"/>
    <w:basedOn w:val="Tipodeletrapredefinidodopargrafo"/>
    <w:link w:val="Cabealho"/>
    <w:uiPriority w:val="99"/>
    <w:rsid w:val="00797150"/>
  </w:style>
  <w:style w:type="paragraph" w:styleId="Rodap">
    <w:name w:val="footer"/>
    <w:basedOn w:val="Normal00"/>
    <w:link w:val="RodapCarter"/>
    <w:uiPriority w:val="99"/>
    <w:unhideWhenUsed/>
    <w:rsid w:val="00797150"/>
    <w:pPr>
      <w:tabs>
        <w:tab w:val="center" w:pos="4153"/>
        <w:tab w:val="right" w:pos="8306"/>
      </w:tabs>
      <w:spacing w:after="0" w:line="240" w:lineRule="auto"/>
    </w:pPr>
  </w:style>
  <w:style w:type="character" w:customStyle="1" w:styleId="RodapCarter">
    <w:name w:val="Rodapé Caráter"/>
    <w:basedOn w:val="Tipodeletrapredefinidodopargrafo"/>
    <w:link w:val="Rodap"/>
    <w:uiPriority w:val="99"/>
    <w:rsid w:val="00797150"/>
  </w:style>
  <w:style w:type="paragraph" w:styleId="Subttulo">
    <w:name w:val="Subtitle"/>
    <w:basedOn w:val="normal0"/>
    <w:next w:val="normal0"/>
    <w:pPr>
      <w:keepNext/>
      <w:keepLines/>
      <w:spacing w:before="360" w:after="80"/>
    </w:pPr>
    <w:rPr>
      <w:rFonts w:ascii="Georgia" w:eastAsia="Georgia" w:hAnsi="Georgia" w:cs="Georgia"/>
      <w:i/>
      <w:color w:val="666666"/>
      <w:sz w:val="48"/>
      <w:szCs w:val="48"/>
    </w:rPr>
  </w:style>
  <w:style w:type="table" w:customStyle="1" w:styleId="Table1">
    <w:name w:val="Table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2">
    <w:name w:val="Table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3">
    <w:name w:val="Table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4">
    <w:name w:val="Table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5">
    <w:name w:val="Table5"/>
    <w:basedOn w:val="TableNormal0"/>
    <w:tblPr>
      <w:tblStyleRowBandSize w:val="1"/>
      <w:tblStyleColBandSize w:val="1"/>
      <w:tblCellMar>
        <w:top w:w="0" w:type="dxa"/>
        <w:left w:w="115" w:type="dxa"/>
        <w:bottom w:w="0" w:type="dxa"/>
        <w:right w:w="115" w:type="dxa"/>
      </w:tblCellMar>
    </w:tblPr>
  </w:style>
  <w:style w:type="table" w:customStyle="1" w:styleId="Table6">
    <w:name w:val="Table6"/>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customStyle="1" w:styleId="Subtitle0">
    <w:name w:val="Subtitle_0"/>
    <w:basedOn w:val="normal0"/>
    <w:next w:val="normal0"/>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Table10">
    <w:name w:val="Table1_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20">
    <w:name w:val="Table2_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30">
    <w:name w:val="Table3_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40">
    <w:name w:val="Table4_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50">
    <w:name w:val="Table5_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60">
    <w:name w:val="Table6_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7">
    <w:name w:val="Table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8">
    <w:name w:val="Table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9">
    <w:name w:val="Table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100">
    <w:name w:val="Table1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11">
    <w:name w:val="Table1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12">
    <w:name w:val="Table1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13">
    <w:name w:val="Table1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Table14">
    <w:name w:val="Table14"/>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8286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s://www.youtube.com/watch?v=8A63jbyk4bM" TargetMode="External"/><Relationship Id="rId17" Type="http://schemas.openxmlformats.org/officeDocument/2006/relationships/hyperlink" Target="https://en.wikipedia.org/wiki/Athena_Promachos"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theacropolismuseum.gr/en/other-monuments-periklean-building-programme/erechtheion" TargetMode="External"/><Relationship Id="rId20" Type="http://schemas.openxmlformats.org/officeDocument/2006/relationships/hyperlink" Target="https://www.youtube.com/watch?v=PWPCZ1UjYm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heacropolismuseum.gr/en/other-monuments-periklean-building-programme/propylaia" TargetMode="External"/><Relationship Id="rId23" Type="http://schemas.openxmlformats.org/officeDocument/2006/relationships/image" Target="media/image8.pn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www.canva.com/design/DAFVSwQzgbA/DAVWfZsRIuyVu-J186PH2g/edit?utm_content=DAFVSwQzgbA&amp;utm_campaign=designshare&amp;utm_medium=link2&amp;utm_source=sharebutton" TargetMode="External"/><Relationship Id="rId14" Type="http://schemas.openxmlformats.org/officeDocument/2006/relationships/hyperlink" Target="https://www.theacropolismuseum.gr/en/other-monuments-periklean-building-programme/temple-athena-nike" TargetMode="External"/><Relationship Id="rId22" Type="http://schemas.openxmlformats.org/officeDocument/2006/relationships/hyperlink" Target="https://www.acropolisvirtualtour.gr/index.html"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KsPbs7LQZSWf0yuYEkmO0FhFlg==">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18</Pages>
  <Words>3033</Words>
  <Characters>16379</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xrysoula lionta</dc:creator>
  <cp:lastModifiedBy>Utilizador</cp:lastModifiedBy>
  <cp:revision>1</cp:revision>
  <dcterms:created xsi:type="dcterms:W3CDTF">2022-12-19T22:00:00Z</dcterms:created>
  <dcterms:modified xsi:type="dcterms:W3CDTF">2023-01-17T11:09:00Z</dcterms:modified>
</cp:coreProperties>
</file>